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64452548"/>
    <w:bookmarkStart w:id="1" w:name="_GoBack"/>
    <w:bookmarkEnd w:id="1"/>
    <w:p w14:paraId="0EBA8F4C" w14:textId="110397BD" w:rsidR="00E35D7E" w:rsidRPr="000F5E2A" w:rsidRDefault="00CE2DF7" w:rsidP="00E35D7E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0E2DC" wp14:editId="043732AC">
                <wp:simplePos x="0" y="0"/>
                <wp:positionH relativeFrom="column">
                  <wp:posOffset>4836965</wp:posOffset>
                </wp:positionH>
                <wp:positionV relativeFrom="paragraph">
                  <wp:posOffset>-228543</wp:posOffset>
                </wp:positionV>
                <wp:extent cx="1329338" cy="376517"/>
                <wp:effectExtent l="0" t="0" r="23495" b="24130"/>
                <wp:wrapNone/>
                <wp:docPr id="1" name="สี่เหลี่ยมผืนผ้า: 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338" cy="37651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12B59" w14:textId="05070F6A" w:rsidR="00CE2DF7" w:rsidRPr="005873BD" w:rsidRDefault="00CE2DF7" w:rsidP="00CE2DF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</w:pPr>
                            <w:r w:rsidRPr="005873B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 xml:space="preserve">แบบประเด็น </w:t>
                            </w:r>
                            <w:r w:rsidRPr="005873B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1E0E2DC" id="สี่เหลี่ยมผืนผ้า: มุมมน 1" o:spid="_x0000_s1026" style="position:absolute;left:0;text-align:left;margin-left:380.85pt;margin-top:-18pt;width:104.65pt;height:2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" filled="f" strokecolor="black [3200]" strokeweight="1pt">
                <v:stroke joinstyle="miter"/>
                <v:textbox>
                  <w:txbxContent>
                    <w:p w14:paraId="61412B59" w14:textId="05070F6A" w:rsidR="00CE2DF7" w:rsidRPr="005873BD" w:rsidRDefault="00CE2DF7" w:rsidP="00CE2DF7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  <w:cs/>
                        </w:rPr>
                      </w:pPr>
                      <w:r w:rsidRPr="005873BD"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  <w:cs/>
                        </w:rPr>
                        <w:t xml:space="preserve">แบบประเด็น </w:t>
                      </w:r>
                      <w:r w:rsidRPr="005873BD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32"/>
                          <w:cs/>
                        </w:rPr>
                        <w:t>2.1</w:t>
                      </w:r>
                    </w:p>
                  </w:txbxContent>
                </v:textbox>
              </v:roundrect>
            </w:pict>
          </mc:Fallback>
        </mc:AlternateContent>
      </w:r>
      <w:r w:rsidR="00E35D7E"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</w:t>
      </w:r>
      <w:r w:rsidR="000F5E2A"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ติดตาม</w:t>
      </w:r>
    </w:p>
    <w:p w14:paraId="0455F383" w14:textId="77777777" w:rsidR="00E35D7E" w:rsidRPr="001F11C2" w:rsidRDefault="00E35D7E" w:rsidP="00E35D7E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</w:t>
      </w:r>
      <w:r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คัญ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การจัดการแหล่งน้ำชุมภาคการเกษตร</w:t>
      </w:r>
    </w:p>
    <w:p w14:paraId="6AAE1116" w14:textId="3E98B2A7" w:rsidR="00E35D7E" w:rsidRDefault="00E35D7E" w:rsidP="00411896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bookmarkStart w:id="2" w:name="_Hlk64987245"/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โครงการ </w:t>
      </w:r>
      <w:r w:rsidRPr="00032F1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1 ตำบล 1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กลุ่ม</w:t>
      </w:r>
      <w:r w:rsidRPr="00032F1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เกษตรทฤษฎีใหม่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30A9740" w14:textId="62D87051" w:rsidR="000F5E2A" w:rsidRPr="000F5E2A" w:rsidRDefault="000F5E2A" w:rsidP="00411896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พ.ศ.2564 รอบที่ 1</w:t>
      </w:r>
    </w:p>
    <w:p w14:paraId="2459C0E6" w14:textId="07379972" w:rsidR="000F5E2A" w:rsidRPr="000F5E2A" w:rsidRDefault="000F5E2A" w:rsidP="00411896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 ผู้ตรวจราชการสำนักนายกรัฐมนตรี เขต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ตรวจราชการที่</w:t>
      </w: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</w:t>
      </w:r>
    </w:p>
    <w:bookmarkEnd w:id="2"/>
    <w:p w14:paraId="5B7965F3" w14:textId="0694AC26" w:rsidR="00B7556E" w:rsidRPr="001F3E01" w:rsidRDefault="00B7556E" w:rsidP="00E35D7E">
      <w:pPr>
        <w:pStyle w:val="Default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********************************************</w:t>
      </w:r>
    </w:p>
    <w:p w14:paraId="4F8BC451" w14:textId="4C15C96B" w:rsidR="00E35D7E" w:rsidRPr="00EE6436" w:rsidRDefault="00E35D7E" w:rsidP="001866BA">
      <w:pPr>
        <w:pStyle w:val="Default"/>
        <w:tabs>
          <w:tab w:val="left" w:pos="1134"/>
          <w:tab w:val="left" w:pos="1418"/>
          <w:tab w:val="left" w:pos="1701"/>
        </w:tabs>
        <w:spacing w:before="120"/>
        <w:rPr>
          <w:rFonts w:ascii="TH SarabunIT๙" w:hAnsi="TH SarabunIT๙" w:cs="TH SarabunIT๙"/>
          <w:sz w:val="32"/>
          <w:szCs w:val="32"/>
          <w:cs/>
        </w:rPr>
      </w:pPr>
      <w:r w:rsidRPr="00BE79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 xml:space="preserve"> </w:t>
      </w:r>
      <w:r w:rsidRPr="001F11C2">
        <w:rPr>
          <w:rFonts w:ascii="TH SarabunIT๙" w:hAnsi="TH SarabunIT๙" w:cs="TH SarabunIT๙"/>
          <w:sz w:val="32"/>
          <w:szCs w:val="32"/>
          <w:cs/>
        </w:rPr>
        <w:t>เกษตร</w:t>
      </w:r>
      <w:r>
        <w:rPr>
          <w:rFonts w:ascii="TH SarabunIT๙" w:hAnsi="TH SarabunIT๙" w:cs="TH SarabunIT๙" w:hint="cs"/>
          <w:sz w:val="32"/>
          <w:szCs w:val="32"/>
          <w:cs/>
        </w:rPr>
        <w:t>และสหกรณ์</w:t>
      </w:r>
      <w:r w:rsidRPr="001F11C2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CE2DF7">
        <w:rPr>
          <w:rFonts w:ascii="TH SarabunIT๙" w:hAnsi="TH SarabunIT๙" w:cs="TH SarabunIT๙" w:hint="cs"/>
          <w:sz w:val="32"/>
          <w:szCs w:val="32"/>
          <w:cs/>
        </w:rPr>
        <w:t>(ในฐานะประธานคณะทำงานขับเคลื่อนโครงการฯระดับจังหวัด)</w:t>
      </w:r>
    </w:p>
    <w:p w14:paraId="4B798E0F" w14:textId="7AE13373" w:rsidR="003C76FB" w:rsidRPr="005873BD" w:rsidRDefault="00E35D7E" w:rsidP="005873BD">
      <w:pPr>
        <w:autoSpaceDE w:val="0"/>
        <w:autoSpaceDN w:val="0"/>
        <w:adjustRightInd w:val="0"/>
        <w:spacing w:before="120" w:after="0" w:line="240" w:lineRule="auto"/>
        <w:ind w:left="1560" w:hanging="15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E79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bookmarkStart w:id="3" w:name="_Hlk64449425"/>
      <w:r w:rsidR="005873BD" w:rsidRPr="005873B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5873BD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="005873BD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   อิเล็กทรอนิกส์</w:t>
      </w:r>
      <w:r w:rsidR="005873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873BD" w:rsidRPr="002B2938">
        <w:rPr>
          <w:rFonts w:ascii="TH SarabunPSK" w:hAnsi="TH SarabunPSK" w:cs="TH SarabunPSK"/>
          <w:sz w:val="32"/>
          <w:szCs w:val="32"/>
        </w:rPr>
        <w:t>opm.insp.area</w:t>
      </w:r>
      <w:proofErr w:type="spellEnd"/>
      <w:r w:rsidR="005873BD" w:rsidRPr="002B2938">
        <w:rPr>
          <w:rFonts w:ascii="TH SarabunPSK" w:hAnsi="TH SarabunPSK" w:cs="TH SarabunPSK"/>
          <w:sz w:val="32"/>
          <w:szCs w:val="32"/>
        </w:rPr>
        <w:t xml:space="preserve"> </w:t>
      </w:r>
      <w:r w:rsidR="005873BD">
        <w:rPr>
          <w:rFonts w:ascii="TH SarabunPSK" w:hAnsi="TH SarabunPSK" w:cs="TH SarabunPSK"/>
          <w:sz w:val="32"/>
          <w:szCs w:val="32"/>
        </w:rPr>
        <w:t>2</w:t>
      </w:r>
      <w:r w:rsidR="005873BD" w:rsidRPr="002B2938">
        <w:rPr>
          <w:rFonts w:ascii="TH SarabunPSK" w:hAnsi="TH SarabunPSK" w:cs="TH SarabunPSK"/>
          <w:sz w:val="32"/>
          <w:szCs w:val="32"/>
        </w:rPr>
        <w:t xml:space="preserve"> @gmail.com</w:t>
      </w:r>
      <w:r w:rsidR="005873BD"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873B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bookmarkEnd w:id="3"/>
    <w:p w14:paraId="0C80C410" w14:textId="65CDF406" w:rsidR="00E35D7E" w:rsidRPr="000822E0" w:rsidRDefault="00E35D7E" w:rsidP="00E35D7E">
      <w:pPr>
        <w:pStyle w:val="Default"/>
        <w:rPr>
          <w:rFonts w:ascii="TH SarabunIT๙" w:hAnsi="TH SarabunIT๙" w:cs="TH SarabunIT๙"/>
          <w:sz w:val="32"/>
          <w:szCs w:val="32"/>
          <w:u w:val="single"/>
        </w:rPr>
      </w:pPr>
      <w:r w:rsidRPr="000822E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  <w:r w:rsidRPr="000822E0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14:paraId="7E936C31" w14:textId="55D3FE82" w:rsidR="00D86011" w:rsidRDefault="00E35D7E" w:rsidP="005366A9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  <w:r w:rsidRPr="001F11C2">
        <w:rPr>
          <w:rFonts w:ascii="TH SarabunIT๙" w:hAnsi="TH SarabunIT๙" w:cs="TH SarabunIT๙"/>
          <w:sz w:val="32"/>
          <w:szCs w:val="32"/>
          <w:cs/>
        </w:rPr>
        <w:t>๑</w:t>
      </w:r>
      <w:r w:rsidRPr="001F11C2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D6974">
        <w:rPr>
          <w:rFonts w:ascii="TH SarabunIT๙" w:hAnsi="TH SarabunIT๙" w:cs="TH SarabunIT๙" w:hint="cs"/>
          <w:sz w:val="32"/>
          <w:szCs w:val="32"/>
          <w:cs/>
        </w:rPr>
        <w:t>สรุป</w:t>
      </w:r>
      <w:r>
        <w:rPr>
          <w:rFonts w:ascii="TH SarabunIT๙" w:hAnsi="TH SarabunIT๙" w:cs="TH SarabunIT๙"/>
          <w:sz w:val="32"/>
          <w:szCs w:val="32"/>
          <w:cs/>
        </w:rPr>
        <w:t>ผลการดำเนินงาน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ภายใต้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พระราชกำหนด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ให้อำนาจกระทรวงการคลังกู้เงินเพื่อแก้ไขปัญห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า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เยียวย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า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และฟื้นฟูเศรษฐกิจและสังคม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ที่ได้รับผลกระทบจากการระบาดของโรคติดเชื้อ</w:t>
      </w:r>
      <w:proofErr w:type="spellStart"/>
      <w:r w:rsidRPr="005366A9">
        <w:rPr>
          <w:color w:val="000000" w:themeColor="text1"/>
          <w:sz w:val="32"/>
          <w:szCs w:val="32"/>
          <w:cs/>
        </w:rPr>
        <w:t>ไวรัส</w:t>
      </w:r>
      <w:proofErr w:type="spellEnd"/>
      <w:r w:rsidRPr="005366A9">
        <w:rPr>
          <w:color w:val="000000" w:themeColor="text1"/>
          <w:sz w:val="32"/>
          <w:szCs w:val="32"/>
          <w:cs/>
        </w:rPr>
        <w:t>โคโรนา</w:t>
      </w:r>
      <w:r w:rsidRPr="005366A9">
        <w:rPr>
          <w:color w:val="000000" w:themeColor="text1"/>
          <w:sz w:val="32"/>
          <w:szCs w:val="32"/>
        </w:rPr>
        <w:t xml:space="preserve"> 2019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๒๕๖๓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BE79FA">
        <w:rPr>
          <w:rFonts w:ascii="TH SarabunIT๙" w:eastAsia="Calibri" w:hAnsi="TH SarabunIT๙" w:cs="TH SarabunIT๙" w:hint="cs"/>
          <w:color w:val="000000" w:themeColor="text1"/>
          <w:spacing w:val="-6"/>
          <w:szCs w:val="32"/>
          <w:cs/>
        </w:rPr>
        <w:t xml:space="preserve"> 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แผนงานหรือโครงการที่ 3</w:t>
      </w:r>
      <w:r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.2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เพื่อฟื้นฟูเศรษฐกิจและสังคม </w:t>
      </w:r>
      <w:r>
        <w:rPr>
          <w:rFonts w:ascii="TH SarabunIT๙" w:eastAsia="Calibri" w:hAnsi="TH SarabunIT๙" w:cs="TH SarabunIT๙"/>
          <w:color w:val="000000" w:themeColor="text1"/>
          <w:spacing w:val="-6"/>
          <w:sz w:val="32"/>
          <w:szCs w:val="32"/>
        </w:rPr>
        <w:t>(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กรอบวงเงิน 400</w:t>
      </w:r>
      <w:r w:rsidRPr="003C56B2">
        <w:rPr>
          <w:rFonts w:ascii="TH SarabunIT๙" w:eastAsia="Calibri" w:hAnsi="TH SarabunIT๙" w:cs="TH SarabunIT๙"/>
          <w:color w:val="000000" w:themeColor="text1"/>
          <w:spacing w:val="-6"/>
          <w:sz w:val="32"/>
          <w:szCs w:val="32"/>
        </w:rPr>
        <w:t>,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000 ล้านบาท</w:t>
      </w:r>
      <w:r>
        <w:rPr>
          <w:rFonts w:ascii="TH SarabunIT๙" w:eastAsia="Calibri" w:hAnsi="TH SarabunIT๙" w:cs="TH SarabunIT๙"/>
          <w:color w:val="000000" w:themeColor="text1"/>
          <w:spacing w:val="-6"/>
          <w:sz w:val="32"/>
          <w:szCs w:val="32"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14:paraId="738C32D8" w14:textId="070348AC" w:rsidR="00E35D7E" w:rsidRDefault="00D86011" w:rsidP="005366A9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866BA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E35D7E" w:rsidRPr="001866BA">
        <w:rPr>
          <w:rFonts w:ascii="TH SarabunIT๙" w:hAnsi="TH SarabunIT๙" w:cs="TH SarabunIT๙" w:hint="cs"/>
          <w:sz w:val="32"/>
          <w:szCs w:val="32"/>
          <w:cs/>
        </w:rPr>
        <w:t xml:space="preserve">การพัฒนาพื้นที่ </w:t>
      </w:r>
      <w:r w:rsidR="00E35D7E" w:rsidRPr="001866BA">
        <w:rPr>
          <w:rFonts w:ascii="TH SarabunIT๙" w:hAnsi="TH SarabunIT๙" w:cs="TH SarabunIT๙"/>
          <w:sz w:val="32"/>
          <w:szCs w:val="32"/>
        </w:rPr>
        <w:t>(</w:t>
      </w:r>
      <w:r w:rsidR="00E35D7E" w:rsidRPr="001866BA">
        <w:rPr>
          <w:rFonts w:ascii="TH SarabunIT๙" w:hAnsi="TH SarabunIT๙" w:cs="TH SarabunIT๙" w:hint="cs"/>
          <w:sz w:val="32"/>
          <w:szCs w:val="32"/>
          <w:cs/>
        </w:rPr>
        <w:t>การขุดสระเก็บน้ำ</w:t>
      </w:r>
      <w:r w:rsidR="00E35D7E" w:rsidRPr="001866BA">
        <w:rPr>
          <w:rFonts w:ascii="TH SarabunIT๙" w:hAnsi="TH SarabunIT๙" w:cs="TH SarabunIT๙"/>
          <w:sz w:val="32"/>
          <w:szCs w:val="32"/>
        </w:rPr>
        <w:t>)</w:t>
      </w:r>
      <w:r w:rsidR="00E35D7E">
        <w:rPr>
          <w:rFonts w:ascii="TH SarabunIT๙" w:hAnsi="TH SarabunIT๙" w:cs="TH SarabunIT๙" w:hint="cs"/>
          <w:sz w:val="32"/>
          <w:szCs w:val="32"/>
          <w:cs/>
        </w:rPr>
        <w:t xml:space="preserve"> ใน</w:t>
      </w:r>
      <w:r w:rsidR="00E35D7E" w:rsidRPr="001240E9">
        <w:rPr>
          <w:rFonts w:ascii="TH SarabunIT๙" w:hAnsi="TH SarabunIT๙" w:cs="TH SarabunIT๙" w:hint="cs"/>
          <w:sz w:val="32"/>
          <w:szCs w:val="32"/>
          <w:cs/>
        </w:rPr>
        <w:t xml:space="preserve">กิจกรรมที่ 8 การปรับปรุงแปลงเกษตรทฤษฎีใหม่ </w:t>
      </w:r>
      <w:r w:rsidR="00E35D7E">
        <w:rPr>
          <w:rFonts w:ascii="TH SarabunIT๙" w:hAnsi="TH SarabunIT๙" w:cs="TH SarabunIT๙" w:hint="cs"/>
          <w:sz w:val="32"/>
          <w:szCs w:val="32"/>
          <w:cs/>
        </w:rPr>
        <w:t xml:space="preserve">ภายใต้ </w:t>
      </w:r>
      <w:r w:rsidR="00E35D7E" w:rsidRPr="001866B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โครงการ 1 ตำบล 1 กลุ่มเกษตรทฤษฎีใหม่</w:t>
      </w:r>
      <w:r w:rsidR="00E35D7E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0D6974">
        <w:rPr>
          <w:rFonts w:ascii="TH SarabunIT๙" w:hAnsi="TH SarabunIT๙" w:cs="TH SarabunIT๙" w:hint="cs"/>
          <w:sz w:val="32"/>
          <w:szCs w:val="32"/>
          <w:cs/>
        </w:rPr>
        <w:t>โดยขอให้สรุปผลครอบคลุมประเด็นต่าง ๆ ดังนี้</w:t>
      </w:r>
    </w:p>
    <w:p w14:paraId="0FE587F9" w14:textId="687E11F4" w:rsidR="00F23C1F" w:rsidRPr="006A68DA" w:rsidRDefault="00E35D7E" w:rsidP="006A68DA">
      <w:pPr>
        <w:pStyle w:val="Default"/>
        <w:tabs>
          <w:tab w:val="left" w:pos="284"/>
          <w:tab w:val="left" w:pos="426"/>
          <w:tab w:val="left" w:pos="993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bookmarkStart w:id="4" w:name="_Hlk64455230"/>
      <w:r>
        <w:rPr>
          <w:rFonts w:ascii="TH SarabunIT๙" w:hAnsi="TH SarabunIT๙" w:cs="TH SarabunIT๙"/>
          <w:sz w:val="32"/>
          <w:szCs w:val="32"/>
        </w:rPr>
        <w:tab/>
        <w:t>1.1</w:t>
      </w:r>
      <w:r w:rsidR="006A68D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6A68D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FB41AC" w:rsidRPr="006A68DA">
        <w:rPr>
          <w:rFonts w:ascii="TH SarabunIT๙" w:hAnsi="TH SarabunIT๙" w:cs="TH SarabunIT๙" w:hint="cs"/>
          <w:sz w:val="32"/>
          <w:szCs w:val="32"/>
          <w:cs/>
        </w:rPr>
        <w:t>หลักเกณฑ์</w:t>
      </w:r>
      <w:r w:rsidR="00FB41AC">
        <w:rPr>
          <w:rFonts w:ascii="TH SarabunIT๙" w:hAnsi="TH SarabunIT๙" w:cs="TH SarabunIT๙" w:hint="cs"/>
          <w:sz w:val="32"/>
          <w:szCs w:val="32"/>
          <w:cs/>
        </w:rPr>
        <w:t>แนวทาง</w:t>
      </w:r>
      <w:r w:rsidR="00FB41AC" w:rsidRPr="006A68DA">
        <w:rPr>
          <w:rFonts w:ascii="TH SarabunIT๙" w:hAnsi="TH SarabunIT๙" w:cs="TH SarabunIT๙" w:hint="cs"/>
          <w:sz w:val="32"/>
          <w:szCs w:val="32"/>
          <w:cs/>
        </w:rPr>
        <w:t>การคัดเลือกพื้นที่กลุ่มเป้าหมาย</w:t>
      </w:r>
      <w:r w:rsidR="00FB41AC">
        <w:rPr>
          <w:rFonts w:ascii="TH SarabunIT๙" w:hAnsi="TH SarabunIT๙" w:cs="TH SarabunIT๙" w:hint="cs"/>
          <w:sz w:val="32"/>
          <w:szCs w:val="32"/>
          <w:cs/>
        </w:rPr>
        <w:t>ที่เข้าร่วมโครงการ</w:t>
      </w:r>
    </w:p>
    <w:tbl>
      <w:tblPr>
        <w:tblStyle w:val="a7"/>
        <w:tblpPr w:leftFromText="180" w:rightFromText="180" w:vertAnchor="text" w:horzAnchor="margin" w:tblpXSpec="right" w:tblpY="552"/>
        <w:tblW w:w="4452" w:type="pct"/>
        <w:tblLook w:val="04A0" w:firstRow="1" w:lastRow="0" w:firstColumn="1" w:lastColumn="0" w:noHBand="0" w:noVBand="1"/>
      </w:tblPr>
      <w:tblGrid>
        <w:gridCol w:w="2325"/>
        <w:gridCol w:w="3779"/>
        <w:gridCol w:w="2125"/>
      </w:tblGrid>
      <w:tr w:rsidR="00FB41AC" w:rsidRPr="004255B9" w14:paraId="576CCD46" w14:textId="77777777" w:rsidTr="00FB41AC">
        <w:tc>
          <w:tcPr>
            <w:tcW w:w="1413" w:type="pct"/>
          </w:tcPr>
          <w:p w14:paraId="18FEE785" w14:textId="77777777" w:rsidR="00FB41AC" w:rsidRPr="004255B9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เป้าหมายตามแผน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(ราย/แห่ง)</w:t>
            </w:r>
          </w:p>
        </w:tc>
        <w:tc>
          <w:tcPr>
            <w:tcW w:w="2296" w:type="pct"/>
          </w:tcPr>
          <w:p w14:paraId="0604A992" w14:textId="77777777" w:rsidR="00FB41AC" w:rsidRPr="004255B9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จำนวนเกษตรกรผู้สมัครร่วมโครงการ (ราย/แห่ง)</w:t>
            </w:r>
          </w:p>
        </w:tc>
        <w:tc>
          <w:tcPr>
            <w:tcW w:w="1291" w:type="pct"/>
          </w:tcPr>
          <w:p w14:paraId="7BE9E7C1" w14:textId="77777777" w:rsidR="00FB41AC" w:rsidRPr="004255B9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ผลการคัดเลือก (ราย/แห่ง)</w:t>
            </w:r>
          </w:p>
        </w:tc>
      </w:tr>
      <w:tr w:rsidR="00FB41AC" w14:paraId="008D4397" w14:textId="77777777" w:rsidTr="00FB41AC">
        <w:tc>
          <w:tcPr>
            <w:tcW w:w="1413" w:type="pct"/>
          </w:tcPr>
          <w:p w14:paraId="040BE182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96" w:type="pct"/>
          </w:tcPr>
          <w:p w14:paraId="56D6DAFE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91" w:type="pct"/>
          </w:tcPr>
          <w:p w14:paraId="0B9C26E8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41AC" w14:paraId="757AB697" w14:textId="77777777" w:rsidTr="00FB41AC">
        <w:tc>
          <w:tcPr>
            <w:tcW w:w="1413" w:type="pct"/>
          </w:tcPr>
          <w:p w14:paraId="466698E6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96" w:type="pct"/>
          </w:tcPr>
          <w:p w14:paraId="69048D5D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91" w:type="pct"/>
          </w:tcPr>
          <w:p w14:paraId="6EB01DF8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813EB09" w14:textId="4F0ED3B6" w:rsidR="00E35D7E" w:rsidRPr="006A68DA" w:rsidRDefault="00E35D7E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 w:rsidRPr="006A68DA">
        <w:rPr>
          <w:rFonts w:ascii="TH SarabunIT๙" w:hAnsi="TH SarabunIT๙" w:cs="TH SarabunIT๙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spacing w:val="-10"/>
          <w:sz w:val="32"/>
          <w:szCs w:val="32"/>
        </w:rPr>
        <w:t>1.2</w:t>
      </w:r>
      <w:r w:rsidRPr="006A68D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6A68DA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6A68D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 </w:t>
      </w:r>
      <w:r w:rsidR="00FB41AC">
        <w:rPr>
          <w:rFonts w:ascii="TH SarabunIT๙" w:hAnsi="TH SarabunIT๙" w:cs="TH SarabunIT๙" w:hint="cs"/>
          <w:spacing w:val="-10"/>
          <w:sz w:val="32"/>
          <w:szCs w:val="32"/>
          <w:cs/>
        </w:rPr>
        <w:t>ผลการคัดเลือกพื้นที่กลุ่มเป้าหมายเข้าร่วมโครงการ</w:t>
      </w:r>
    </w:p>
    <w:p w14:paraId="7FBBB6AA" w14:textId="77777777" w:rsidR="00FB41AC" w:rsidRDefault="00E35D7E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  <w:r w:rsidRPr="006A68DA">
        <w:rPr>
          <w:rFonts w:ascii="TH SarabunIT๙" w:hAnsi="TH SarabunIT๙" w:cs="TH SarabunIT๙"/>
          <w:sz w:val="32"/>
          <w:szCs w:val="32"/>
          <w:cs/>
        </w:rPr>
        <w:tab/>
      </w:r>
    </w:p>
    <w:p w14:paraId="54B12ED7" w14:textId="77777777" w:rsidR="00FB41AC" w:rsidRDefault="00FB41AC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C5EE1F2" w14:textId="77777777" w:rsidR="00FB41AC" w:rsidRDefault="00FB41AC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6DCBBF2" w14:textId="77777777" w:rsidR="00FB41AC" w:rsidRDefault="00E35D7E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  <w:r w:rsidRPr="006A68DA">
        <w:rPr>
          <w:rFonts w:ascii="TH SarabunIT๙" w:hAnsi="TH SarabunIT๙" w:cs="TH SarabunIT๙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sz w:val="32"/>
          <w:szCs w:val="32"/>
          <w:cs/>
        </w:rPr>
        <w:tab/>
      </w:r>
    </w:p>
    <w:p w14:paraId="07097895" w14:textId="77777777" w:rsidR="00FB41AC" w:rsidRDefault="00FB41AC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F2C8D2B" w14:textId="5D22E9AF" w:rsidR="00E35D7E" w:rsidRPr="006A68DA" w:rsidRDefault="00E35D7E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A68DA">
        <w:rPr>
          <w:rFonts w:ascii="TH SarabunIT๙" w:hAnsi="TH SarabunIT๙" w:cs="TH SarabunIT๙" w:hint="cs"/>
          <w:sz w:val="32"/>
          <w:szCs w:val="32"/>
          <w:cs/>
        </w:rPr>
        <w:t xml:space="preserve">1.3 </w:t>
      </w:r>
      <w:r w:rsidR="009B528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23C1F" w:rsidRPr="006A68DA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การออกแบบและดำเนินการปรับพื้นที่และขุดสระเก็บน้ำที่เหมาะสมตามหลักการและมาตรฐาน</w:t>
      </w:r>
      <w:r w:rsidR="00F23C1F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ที่กำหนด </w:t>
      </w:r>
      <w:r w:rsidR="00F23C1F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F23C1F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F23C1F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 หรือมีการปรับเปลี่ยนรูปแบบการขุดสระเก็บน้ำให้เหมาะสมกับพื้นที่ หรือไม่ อย่างไร</w:t>
      </w:r>
    </w:p>
    <w:p w14:paraId="02BA5449" w14:textId="3EA7D0C5" w:rsidR="00F23C1F" w:rsidRDefault="00E35D7E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5"/>
          <w:sz w:val="32"/>
          <w:szCs w:val="32"/>
        </w:rPr>
      </w:pPr>
      <w:r w:rsidRPr="006A68DA">
        <w:rPr>
          <w:rFonts w:ascii="TH SarabunIT๙" w:hAnsi="TH SarabunIT๙" w:cs="TH SarabunIT๙"/>
          <w:spacing w:val="-12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spacing w:val="-15"/>
          <w:sz w:val="32"/>
          <w:szCs w:val="32"/>
          <w:cs/>
        </w:rPr>
        <w:tab/>
      </w:r>
      <w:r w:rsidRPr="006A68DA">
        <w:rPr>
          <w:rFonts w:ascii="TH SarabunIT๙" w:hAnsi="TH SarabunIT๙" w:cs="TH SarabunIT๙" w:hint="cs"/>
          <w:spacing w:val="-15"/>
          <w:sz w:val="32"/>
          <w:szCs w:val="32"/>
          <w:cs/>
        </w:rPr>
        <w:t xml:space="preserve">1.4 </w:t>
      </w:r>
      <w:r w:rsidRPr="006A68DA">
        <w:rPr>
          <w:rFonts w:ascii="TH SarabunIT๙" w:hAnsi="TH SarabunIT๙" w:cs="TH SarabunIT๙"/>
          <w:spacing w:val="-15"/>
          <w:sz w:val="32"/>
          <w:szCs w:val="32"/>
          <w:cs/>
        </w:rPr>
        <w:tab/>
      </w:r>
      <w:r w:rsidR="009B528B">
        <w:rPr>
          <w:rFonts w:ascii="TH SarabunIT๙" w:hAnsi="TH SarabunIT๙" w:cs="TH SarabunIT๙" w:hint="cs"/>
          <w:spacing w:val="-15"/>
          <w:sz w:val="32"/>
          <w:szCs w:val="32"/>
          <w:cs/>
        </w:rPr>
        <w:t xml:space="preserve">  </w:t>
      </w:r>
      <w:r w:rsidR="00F23C1F" w:rsidRPr="006A68DA">
        <w:rPr>
          <w:rFonts w:ascii="TH SarabunIT๙" w:hAnsi="TH SarabunIT๙" w:cs="TH SarabunIT๙" w:hint="cs"/>
          <w:sz w:val="32"/>
          <w:szCs w:val="32"/>
          <w:cs/>
        </w:rPr>
        <w:t>การพัฒนาการบริหารจัดการน้ำ</w:t>
      </w:r>
      <w:r w:rsidR="00F23C1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23C1F" w:rsidRPr="006A68DA">
        <w:rPr>
          <w:rFonts w:ascii="TH SarabunIT๙" w:hAnsi="TH SarabunIT๙" w:cs="TH SarabunIT๙" w:hint="cs"/>
          <w:sz w:val="32"/>
          <w:szCs w:val="32"/>
          <w:cs/>
        </w:rPr>
        <w:t>ด้วยระบบและวิธีการ</w:t>
      </w:r>
      <w:r w:rsidR="00F23C1F">
        <w:rPr>
          <w:rFonts w:ascii="TH SarabunIT๙" w:hAnsi="TH SarabunIT๙" w:cs="TH SarabunIT๙" w:hint="cs"/>
          <w:sz w:val="32"/>
          <w:szCs w:val="32"/>
          <w:cs/>
        </w:rPr>
        <w:t xml:space="preserve">อื่น ๆ </w:t>
      </w:r>
      <w:r w:rsidR="00F23C1F" w:rsidRPr="006A68DA">
        <w:rPr>
          <w:rFonts w:ascii="TH SarabunIT๙" w:hAnsi="TH SarabunIT๙" w:cs="TH SarabunIT๙" w:hint="cs"/>
          <w:sz w:val="32"/>
          <w:szCs w:val="32"/>
          <w:cs/>
        </w:rPr>
        <w:t>ที่มีประสิทธิภาพ</w:t>
      </w:r>
      <w:r w:rsidR="00F23C1F">
        <w:rPr>
          <w:rFonts w:ascii="TH SarabunIT๙" w:hAnsi="TH SarabunIT๙" w:cs="TH SarabunIT๙"/>
          <w:sz w:val="32"/>
          <w:szCs w:val="32"/>
        </w:rPr>
        <w:t xml:space="preserve"> </w:t>
      </w:r>
      <w:r w:rsidR="00F23C1F">
        <w:rPr>
          <w:rFonts w:ascii="TH SarabunIT๙" w:hAnsi="TH SarabunIT๙" w:cs="TH SarabunIT๙" w:hint="cs"/>
          <w:sz w:val="32"/>
          <w:szCs w:val="32"/>
          <w:cs/>
        </w:rPr>
        <w:t xml:space="preserve">เหมาะสม </w:t>
      </w:r>
      <w:r w:rsidR="00F23C1F">
        <w:rPr>
          <w:rFonts w:ascii="TH SarabunIT๙" w:hAnsi="TH SarabunIT๙" w:cs="TH SarabunIT๙"/>
          <w:sz w:val="32"/>
          <w:szCs w:val="32"/>
          <w:cs/>
        </w:rPr>
        <w:tab/>
      </w:r>
      <w:r w:rsidR="00F23C1F">
        <w:rPr>
          <w:rFonts w:ascii="TH SarabunIT๙" w:hAnsi="TH SarabunIT๙" w:cs="TH SarabunIT๙"/>
          <w:sz w:val="32"/>
          <w:szCs w:val="32"/>
          <w:cs/>
        </w:rPr>
        <w:tab/>
      </w:r>
      <w:r w:rsidR="00F23C1F">
        <w:rPr>
          <w:rFonts w:ascii="TH SarabunIT๙" w:hAnsi="TH SarabunIT๙" w:cs="TH SarabunIT๙"/>
          <w:sz w:val="32"/>
          <w:szCs w:val="32"/>
          <w:cs/>
        </w:rPr>
        <w:tab/>
      </w:r>
      <w:r w:rsidR="00F23C1F">
        <w:rPr>
          <w:rFonts w:ascii="TH SarabunIT๙" w:hAnsi="TH SarabunIT๙" w:cs="TH SarabunIT๙" w:hint="cs"/>
          <w:sz w:val="32"/>
          <w:szCs w:val="32"/>
          <w:cs/>
        </w:rPr>
        <w:t xml:space="preserve">  สอดคล้องกับพื้นที่ดำเนินโครงการหรือไม่ อย่างไร</w:t>
      </w:r>
    </w:p>
    <w:p w14:paraId="3B305661" w14:textId="7B5CBF32" w:rsidR="00E35D7E" w:rsidRPr="006A68DA" w:rsidRDefault="00F23C1F" w:rsidP="00E35D7E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5"/>
          <w:sz w:val="32"/>
          <w:szCs w:val="32"/>
          <w:cs/>
        </w:rPr>
      </w:pPr>
      <w:r>
        <w:rPr>
          <w:rFonts w:ascii="TH SarabunIT๙" w:hAnsi="TH SarabunIT๙" w:cs="TH SarabunIT๙"/>
          <w:spacing w:val="-15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5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5"/>
          <w:sz w:val="32"/>
          <w:szCs w:val="32"/>
          <w:cs/>
        </w:rPr>
        <w:t>1.5</w:t>
      </w:r>
      <w:r>
        <w:rPr>
          <w:rFonts w:ascii="TH SarabunIT๙" w:hAnsi="TH SarabunIT๙" w:cs="TH SarabunIT๙" w:hint="cs"/>
          <w:spacing w:val="-15"/>
          <w:sz w:val="32"/>
          <w:szCs w:val="32"/>
          <w:cs/>
        </w:rPr>
        <w:tab/>
        <w:t xml:space="preserve">  </w:t>
      </w:r>
      <w:r w:rsidR="009B528B">
        <w:rPr>
          <w:rFonts w:ascii="TH SarabunIT๙" w:hAnsi="TH SarabunIT๙" w:cs="TH SarabunIT๙" w:hint="cs"/>
          <w:spacing w:val="-15"/>
          <w:sz w:val="32"/>
          <w:szCs w:val="32"/>
          <w:cs/>
        </w:rPr>
        <w:t>มีการนำเทคโนโลยี หรือนวัตกรรม มาใช้ใน</w:t>
      </w:r>
      <w:r w:rsidR="00E35D7E" w:rsidRPr="006A68DA">
        <w:rPr>
          <w:rFonts w:ascii="TH SarabunIT๙" w:hAnsi="TH SarabunIT๙" w:cs="TH SarabunIT๙" w:hint="cs"/>
          <w:spacing w:val="-15"/>
          <w:sz w:val="32"/>
          <w:szCs w:val="32"/>
          <w:cs/>
        </w:rPr>
        <w:t>การ</w:t>
      </w:r>
      <w:r w:rsidR="004255B9">
        <w:rPr>
          <w:rFonts w:ascii="TH SarabunIT๙" w:hAnsi="TH SarabunIT๙" w:cs="TH SarabunIT๙" w:hint="cs"/>
          <w:spacing w:val="-15"/>
          <w:sz w:val="32"/>
          <w:szCs w:val="32"/>
          <w:cs/>
        </w:rPr>
        <w:t>เพิ่มประสิทธิภาพ</w:t>
      </w:r>
      <w:r w:rsidR="00E35D7E" w:rsidRPr="006A68DA">
        <w:rPr>
          <w:rFonts w:ascii="TH SarabunIT๙" w:hAnsi="TH SarabunIT๙" w:cs="TH SarabunIT๙" w:hint="cs"/>
          <w:spacing w:val="-15"/>
          <w:sz w:val="32"/>
          <w:szCs w:val="32"/>
          <w:cs/>
        </w:rPr>
        <w:t>การใช้น้ำเพื่อการเกษตร</w:t>
      </w:r>
      <w:r w:rsidR="00204A4F">
        <w:rPr>
          <w:rFonts w:ascii="TH SarabunIT๙" w:hAnsi="TH SarabunIT๙" w:cs="TH SarabunIT๙" w:hint="cs"/>
          <w:spacing w:val="-15"/>
          <w:sz w:val="32"/>
          <w:szCs w:val="32"/>
          <w:cs/>
        </w:rPr>
        <w:t>หรือไม่ อย่างไร</w:t>
      </w:r>
    </w:p>
    <w:bookmarkEnd w:id="4"/>
    <w:p w14:paraId="486EA413" w14:textId="28D4E64E" w:rsidR="00E35D7E" w:rsidRDefault="00E35D7E" w:rsidP="00E35D7E">
      <w:pPr>
        <w:pStyle w:val="Default"/>
        <w:tabs>
          <w:tab w:val="left" w:pos="284"/>
          <w:tab w:val="left" w:pos="426"/>
        </w:tabs>
        <w:spacing w:before="120"/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 w:rsidRPr="006A68D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๒</w:t>
      </w:r>
      <w:r w:rsidRPr="006A68DA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. </w:t>
      </w:r>
      <w:r w:rsidRPr="006A68D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 w:rsidR="000D6974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มี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การบูร</w:t>
      </w:r>
      <w:proofErr w:type="spellStart"/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ณา</w:t>
      </w:r>
      <w:proofErr w:type="spellEnd"/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การข้อมูลเรื่องเกษตรกร ความต้องการใช้น้ำของเกษตรกร การคัดเลือกพื้นที่เป้าหมาย ร่วมกับหน่วยงานที่เกี่ยวข้อง เช่น </w:t>
      </w:r>
      <w:r w:rsidRPr="006A68DA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สถานีพัฒนาที่ดินจังหวัด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</w:t>
      </w:r>
      <w:r w:rsidRPr="006A68DA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สำนักงานพัฒนาชุมชน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จังหวัด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ภาคเอกชน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หรือประชารัฐ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เพื่อให้เกิดประโยชน์สูงสุดต่อกลุ่มเกษตรที่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มีการพัฒนาพื้นที่เพื่อสร้างแหล่งน้ำชุมช</w:t>
      </w:r>
      <w:r w:rsidR="001866BA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น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หรือไม่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อย่างไร</w:t>
      </w:r>
    </w:p>
    <w:p w14:paraId="1FC2010A" w14:textId="60079259" w:rsidR="000F5E2A" w:rsidRDefault="00E35D7E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๓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. 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ปัญหา</w:t>
      </w:r>
      <w:r w:rsidR="006A68DA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>/</w:t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อุปสรรค</w:t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ในการดำ</w:t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เนินงาน</w:t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="000F5E2A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อาทิเช่น </w:t>
      </w:r>
    </w:p>
    <w:p w14:paraId="551FC6C3" w14:textId="5A418CC3" w:rsidR="006A68DA" w:rsidRDefault="006A68DA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bookmarkStart w:id="5" w:name="_Hlk64455453"/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3.1 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การ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คัดเลือกเกษตรกรที่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เข้าร่วมโครงการ</w:t>
      </w:r>
    </w:p>
    <w:p w14:paraId="1F7871CC" w14:textId="4992734F" w:rsidR="006A68DA" w:rsidRDefault="006A68DA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3.2 การจัดซื้อจัดจ้าง</w:t>
      </w:r>
    </w:p>
    <w:p w14:paraId="125E8015" w14:textId="07AE720E" w:rsidR="006A68DA" w:rsidRDefault="006A68DA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3.3 รูปแบบการขุดสระ</w:t>
      </w:r>
      <w:r w:rsidR="00204A4F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หรือการปรับเปลี่ยนรูปแบบ</w:t>
      </w:r>
    </w:p>
    <w:p w14:paraId="0D774DDA" w14:textId="77777777" w:rsidR="00204A4F" w:rsidRDefault="006A68DA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3.4 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ระยะเวลาดำเนิน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การ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ขั้นตอน เรื่อง การ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ขออนุญาตขุดสระในพื้นที่ต่อ อ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งค์กรปกครองส่วนท้องถิ่นในพื้นที่ </w:t>
      </w:r>
    </w:p>
    <w:p w14:paraId="4967E764" w14:textId="6ED5186D" w:rsidR="006A68DA" w:rsidRDefault="00204A4F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             มีหรือไม่ อย่างไร</w:t>
      </w:r>
    </w:p>
    <w:bookmarkEnd w:id="5"/>
    <w:p w14:paraId="5CBF66C2" w14:textId="3C6B720A" w:rsidR="006A68DA" w:rsidRDefault="006A68DA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3.5 </w:t>
      </w:r>
      <w:r w:rsidR="00204A4F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อื่น ๆ (โปรดระบุ)</w:t>
      </w:r>
    </w:p>
    <w:p w14:paraId="2E895534" w14:textId="0102BC0F" w:rsidR="00101724" w:rsidRDefault="00E35D7E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>4.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ข้อคิดเห็น และข้อเสนอแนะ</w:t>
      </w:r>
    </w:p>
    <w:p w14:paraId="60F5376E" w14:textId="179C3FA9" w:rsidR="00204A4F" w:rsidRDefault="00204A4F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  <w:t xml:space="preserve">  4.1 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เชิงพื้นที่</w:t>
      </w:r>
    </w:p>
    <w:p w14:paraId="6042FEB3" w14:textId="080A1A02" w:rsidR="00204A4F" w:rsidRDefault="00204A4F" w:rsidP="00FB41AC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 4.2 เชิงนโยบาย</w:t>
      </w:r>
    </w:p>
    <w:p w14:paraId="09A438C8" w14:textId="77777777" w:rsidR="00E35D7E" w:rsidRPr="00B0690A" w:rsidRDefault="00E35D7E" w:rsidP="00E35D7E">
      <w:pPr>
        <w:pStyle w:val="Default"/>
        <w:tabs>
          <w:tab w:val="left" w:pos="284"/>
          <w:tab w:val="left" w:pos="426"/>
        </w:tabs>
        <w:spacing w:before="120"/>
        <w:ind w:left="420" w:hanging="420"/>
        <w:jc w:val="center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lastRenderedPageBreak/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</w:p>
    <w:p w14:paraId="5C1EF74F" w14:textId="77777777" w:rsidR="00F23C1F" w:rsidRDefault="00F23C1F" w:rsidP="000F5E2A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F23C1F" w:rsidSect="00FB41AC">
          <w:pgSz w:w="11906" w:h="16838"/>
          <w:pgMar w:top="851" w:right="1440" w:bottom="709" w:left="1440" w:header="709" w:footer="709" w:gutter="0"/>
          <w:cols w:space="708"/>
          <w:docGrid w:linePitch="360"/>
        </w:sectPr>
      </w:pPr>
      <w:bookmarkStart w:id="6" w:name="_Hlk64958166"/>
      <w:bookmarkEnd w:id="0"/>
    </w:p>
    <w:p w14:paraId="70C9C5C4" w14:textId="6C217F56" w:rsidR="000F5E2A" w:rsidRDefault="00465D9D" w:rsidP="000F5E2A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1A3898" wp14:editId="67E34D09">
                <wp:simplePos x="0" y="0"/>
                <wp:positionH relativeFrom="column">
                  <wp:posOffset>4698375</wp:posOffset>
                </wp:positionH>
                <wp:positionV relativeFrom="paragraph">
                  <wp:posOffset>-248399</wp:posOffset>
                </wp:positionV>
                <wp:extent cx="1490702" cy="361150"/>
                <wp:effectExtent l="0" t="0" r="14605" b="20320"/>
                <wp:wrapNone/>
                <wp:docPr id="2" name="สี่เหลี่ยมผืนผ้า: 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702" cy="361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0560F" w14:textId="77002FE7" w:rsidR="00465D9D" w:rsidRPr="005873BD" w:rsidRDefault="009B3128" w:rsidP="00465D9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5873B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แบบประเด็น 2.3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31A3898" id="สี่เหลี่ยมผืนผ้า: มุมมน 2" o:spid="_x0000_s1027" style="position:absolute;left:0;text-align:left;margin-left:369.95pt;margin-top:-19.55pt;width:117.4pt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" fillcolor="white [3201]" strokecolor="black [3200]" strokeweight="1pt">
                <v:stroke joinstyle="miter"/>
                <v:textbox>
                  <w:txbxContent>
                    <w:p w14:paraId="2060560F" w14:textId="77002FE7" w:rsidR="00465D9D" w:rsidRPr="005873BD" w:rsidRDefault="009B3128" w:rsidP="00465D9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4"/>
                          <w:szCs w:val="32"/>
                        </w:rPr>
                      </w:pPr>
                      <w:r w:rsidRPr="005873BD">
                        <w:rPr>
                          <w:rFonts w:ascii="TH SarabunIT๙" w:hAnsi="TH SarabunIT๙" w:cs="TH SarabunIT๙" w:hint="cs"/>
                          <w:b/>
                          <w:bCs/>
                          <w:sz w:val="24"/>
                          <w:szCs w:val="32"/>
                          <w:cs/>
                        </w:rPr>
                        <w:t>แบบประเด็น 2.3</w:t>
                      </w:r>
                    </w:p>
                  </w:txbxContent>
                </v:textbox>
              </v:roundrect>
            </w:pict>
          </mc:Fallback>
        </mc:AlternateContent>
      </w:r>
      <w:r w:rsidR="000F5E2A"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</w:t>
      </w:r>
      <w:r w:rsidR="000F5E2A"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ติดตาม</w:t>
      </w:r>
    </w:p>
    <w:p w14:paraId="07B4EB2A" w14:textId="77777777" w:rsidR="000F5E2A" w:rsidRPr="001F11C2" w:rsidRDefault="000F5E2A" w:rsidP="000F5E2A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bookmarkStart w:id="7" w:name="_Hlk64960668"/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</w:t>
      </w:r>
      <w:r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คัญ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การจัดการแหล่งน้ำชุมภาคการเกษตร</w:t>
      </w:r>
    </w:p>
    <w:p w14:paraId="22C65559" w14:textId="77777777" w:rsidR="000F5E2A" w:rsidRDefault="000F5E2A" w:rsidP="000F5E2A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 w:rsidRPr="00312C2E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โครงการ</w:t>
      </w:r>
      <w:r w:rsidRPr="00312C2E">
        <w:rPr>
          <w:rFonts w:ascii="TH SarabunIT๙" w:hAnsi="TH SarabunIT๙" w:cs="TH SarabunIT๙" w:hint="cs"/>
          <w:b/>
          <w:bCs/>
          <w:color w:val="000000" w:themeColor="text1"/>
          <w:spacing w:val="-10"/>
          <w:sz w:val="32"/>
          <w:szCs w:val="32"/>
          <w:cs/>
        </w:rPr>
        <w:t>พัฒนาพื้นที่ต้นแบบการพัฒนาคุณภาพชีวิตตามหลักทฤษฎีใหม่ ประยุกต์สู่ โคก หนอง นา โมเดล</w:t>
      </w:r>
    </w:p>
    <w:p w14:paraId="36BC020E" w14:textId="77777777" w:rsidR="000F5E2A" w:rsidRPr="000F5E2A" w:rsidRDefault="000F5E2A" w:rsidP="000F5E2A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พ.ศ.2564 รอบที่ 1</w:t>
      </w:r>
    </w:p>
    <w:p w14:paraId="65A7A954" w14:textId="77777777" w:rsidR="000F5E2A" w:rsidRPr="000F5E2A" w:rsidRDefault="000F5E2A" w:rsidP="000F5E2A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 ผู้ตรวจราชการสำนักนายกรัฐมนตรี เขต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ตรวจราชการที่</w:t>
      </w: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</w:t>
      </w:r>
    </w:p>
    <w:bookmarkEnd w:id="6"/>
    <w:bookmarkEnd w:id="7"/>
    <w:p w14:paraId="7366DDEB" w14:textId="77777777" w:rsidR="00411896" w:rsidRPr="001F3E01" w:rsidRDefault="00411896" w:rsidP="00411896">
      <w:pPr>
        <w:pStyle w:val="Default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********************************************</w:t>
      </w:r>
    </w:p>
    <w:p w14:paraId="190EEE1E" w14:textId="62DA9139" w:rsidR="00411896" w:rsidRPr="001F3E01" w:rsidRDefault="00411896" w:rsidP="00CF47E2">
      <w:pPr>
        <w:pStyle w:val="Default"/>
        <w:tabs>
          <w:tab w:val="left" w:pos="1134"/>
          <w:tab w:val="left" w:pos="1418"/>
          <w:tab w:val="left" w:pos="1701"/>
        </w:tabs>
        <w:spacing w:before="120"/>
        <w:rPr>
          <w:rFonts w:ascii="TH SarabunIT๙" w:hAnsi="TH SarabunIT๙" w:cs="TH SarabunIT๙"/>
          <w:sz w:val="32"/>
          <w:szCs w:val="32"/>
          <w:cs/>
        </w:rPr>
      </w:pPr>
      <w:r w:rsidRPr="00BE79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EE6436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พัฒนาการจังหวัด </w:t>
      </w:r>
    </w:p>
    <w:p w14:paraId="1CFDACFA" w14:textId="0511B2A0" w:rsidR="008F01B0" w:rsidRPr="003C76FB" w:rsidRDefault="00411896" w:rsidP="008F01B0">
      <w:pPr>
        <w:tabs>
          <w:tab w:val="left" w:pos="1134"/>
          <w:tab w:val="left" w:pos="1418"/>
          <w:tab w:val="left" w:pos="1701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sz w:val="32"/>
          <w:szCs w:val="32"/>
        </w:rPr>
      </w:pPr>
      <w:r w:rsidRPr="00BE79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ส่งทางไปรษณีย์      </w:t>
      </w:r>
      <w:r w:rsidR="004255B9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อิเล็กทรอนิกส์</w:t>
      </w:r>
      <w:r w:rsidR="005873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873BD" w:rsidRPr="002B2938">
        <w:rPr>
          <w:rFonts w:ascii="TH SarabunPSK" w:hAnsi="TH SarabunPSK" w:cs="TH SarabunPSK"/>
          <w:sz w:val="32"/>
          <w:szCs w:val="32"/>
        </w:rPr>
        <w:t>opm.insp.area</w:t>
      </w:r>
      <w:proofErr w:type="spellEnd"/>
      <w:r w:rsidR="005873BD" w:rsidRPr="002B2938">
        <w:rPr>
          <w:rFonts w:ascii="TH SarabunPSK" w:hAnsi="TH SarabunPSK" w:cs="TH SarabunPSK"/>
          <w:sz w:val="32"/>
          <w:szCs w:val="32"/>
        </w:rPr>
        <w:t xml:space="preserve"> </w:t>
      </w:r>
      <w:r w:rsidR="005873BD">
        <w:rPr>
          <w:rFonts w:ascii="TH SarabunPSK" w:hAnsi="TH SarabunPSK" w:cs="TH SarabunPSK"/>
          <w:sz w:val="32"/>
          <w:szCs w:val="32"/>
        </w:rPr>
        <w:t>2</w:t>
      </w:r>
      <w:r w:rsidR="005873BD" w:rsidRPr="002B2938">
        <w:rPr>
          <w:rFonts w:ascii="TH SarabunPSK" w:hAnsi="TH SarabunPSK" w:cs="TH SarabunPSK"/>
          <w:sz w:val="32"/>
          <w:szCs w:val="32"/>
        </w:rPr>
        <w:t xml:space="preserve"> @gmail.com</w:t>
      </w:r>
      <w:r w:rsidR="005873BD"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873B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p w14:paraId="416EE578" w14:textId="77777777" w:rsidR="00411896" w:rsidRPr="000822E0" w:rsidRDefault="00411896" w:rsidP="00411896">
      <w:pPr>
        <w:pStyle w:val="Default"/>
        <w:rPr>
          <w:rFonts w:ascii="TH SarabunIT๙" w:hAnsi="TH SarabunIT๙" w:cs="TH SarabunIT๙"/>
          <w:sz w:val="32"/>
          <w:szCs w:val="32"/>
          <w:u w:val="single"/>
        </w:rPr>
      </w:pPr>
      <w:r w:rsidRPr="000822E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  <w:r w:rsidRPr="000822E0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14:paraId="566615DE" w14:textId="255DEF73" w:rsidR="00411896" w:rsidRPr="00ED0067" w:rsidRDefault="00411896" w:rsidP="00411896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F11C2">
        <w:rPr>
          <w:rFonts w:ascii="TH SarabunIT๙" w:hAnsi="TH SarabunIT๙" w:cs="TH SarabunIT๙"/>
          <w:sz w:val="32"/>
          <w:szCs w:val="32"/>
          <w:cs/>
        </w:rPr>
        <w:t>๑</w:t>
      </w:r>
      <w:r w:rsidRPr="001F11C2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ผลการดำเนินงาน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ภายใต้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พระราชกำหนด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ให้อำนาจกระทรวงการคลังกู้เงินเพื่อแก้ไขปัญห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า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เยียวย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า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และฟื้นฟูเศรษฐกิจและสังคม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ที่ได้รับผลกระทบจากการระบาดของโรคติดเชื้อ</w:t>
      </w:r>
      <w:proofErr w:type="spellStart"/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ไวรัส</w:t>
      </w:r>
      <w:proofErr w:type="spellEnd"/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โคโรน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า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2019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E79F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๒๕๖๓</w:t>
      </w:r>
      <w:r w:rsidRPr="00BE79F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BE79FA">
        <w:rPr>
          <w:rFonts w:ascii="TH SarabunIT๙" w:eastAsia="Calibri" w:hAnsi="TH SarabunIT๙" w:cs="TH SarabunIT๙" w:hint="cs"/>
          <w:color w:val="000000" w:themeColor="text1"/>
          <w:spacing w:val="-6"/>
          <w:szCs w:val="32"/>
          <w:cs/>
        </w:rPr>
        <w:t xml:space="preserve"> 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แผนงานหรือโครงการที่ 3</w:t>
      </w:r>
      <w:r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.2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เพื่อฟื้นฟูเศรษฐกิจและสังคม </w:t>
      </w:r>
      <w:r>
        <w:rPr>
          <w:rFonts w:ascii="TH SarabunIT๙" w:eastAsia="Calibri" w:hAnsi="TH SarabunIT๙" w:cs="TH SarabunIT๙"/>
          <w:color w:val="000000" w:themeColor="text1"/>
          <w:spacing w:val="-6"/>
          <w:sz w:val="32"/>
          <w:szCs w:val="32"/>
        </w:rPr>
        <w:t>(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กรอบวงเงิน 400</w:t>
      </w:r>
      <w:r w:rsidRPr="003C56B2">
        <w:rPr>
          <w:rFonts w:ascii="TH SarabunIT๙" w:eastAsia="Calibri" w:hAnsi="TH SarabunIT๙" w:cs="TH SarabunIT๙"/>
          <w:color w:val="000000" w:themeColor="text1"/>
          <w:spacing w:val="-6"/>
          <w:sz w:val="32"/>
          <w:szCs w:val="32"/>
        </w:rPr>
        <w:t>,</w:t>
      </w:r>
      <w:r w:rsidRPr="003C56B2">
        <w:rPr>
          <w:rFonts w:ascii="TH SarabunIT๙" w:eastAsia="Calibri" w:hAnsi="TH SarabunIT๙" w:cs="TH SarabunIT๙" w:hint="cs"/>
          <w:color w:val="000000" w:themeColor="text1"/>
          <w:spacing w:val="-6"/>
          <w:sz w:val="32"/>
          <w:szCs w:val="32"/>
          <w:cs/>
        </w:rPr>
        <w:t>000 ล้านบาท</w:t>
      </w:r>
      <w:r>
        <w:rPr>
          <w:rFonts w:ascii="TH SarabunIT๙" w:eastAsia="Calibri" w:hAnsi="TH SarabunIT๙" w:cs="TH SarabunIT๙"/>
          <w:color w:val="000000" w:themeColor="text1"/>
          <w:spacing w:val="-6"/>
          <w:sz w:val="32"/>
          <w:szCs w:val="32"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14:paraId="3329C281" w14:textId="3234A16E" w:rsidR="00411896" w:rsidRPr="00CD664B" w:rsidRDefault="00411896" w:rsidP="00CD664B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การปรับปรุงและพัฒนาสภาพแวดล้อมพื้นที่ตามมาตรฐาน โคก หนอง นา โมเดล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ใน </w:t>
      </w:r>
      <w:r w:rsidRPr="001240E9">
        <w:rPr>
          <w:rFonts w:ascii="TH SarabunIT๙" w:hAnsi="TH SarabunIT๙" w:cs="TH SarabunIT๙" w:hint="cs"/>
          <w:sz w:val="32"/>
          <w:szCs w:val="32"/>
          <w:cs/>
        </w:rPr>
        <w:t xml:space="preserve">กิจกรรม สร้างพื้นที่เรียนรู้ชุมชนต้นแบบการพัฒนาคุณภาพชีวิต </w:t>
      </w:r>
      <w:bookmarkStart w:id="8" w:name="_Hlk64455281"/>
      <w:r w:rsidRPr="001240E9">
        <w:rPr>
          <w:rFonts w:ascii="TH SarabunIT๙" w:hAnsi="TH SarabunIT๙" w:cs="TH SarabunIT๙"/>
          <w:sz w:val="32"/>
          <w:szCs w:val="32"/>
        </w:rPr>
        <w:t>(CLM</w:t>
      </w:r>
      <w:bookmarkEnd w:id="8"/>
      <w:r w:rsidRPr="001240E9">
        <w:rPr>
          <w:rFonts w:ascii="TH SarabunIT๙" w:hAnsi="TH SarabunIT๙" w:cs="TH SarabunIT๙"/>
          <w:sz w:val="32"/>
          <w:szCs w:val="32"/>
        </w:rPr>
        <w:t xml:space="preserve">) </w:t>
      </w:r>
      <w:r w:rsidRPr="001240E9">
        <w:rPr>
          <w:rFonts w:ascii="TH SarabunIT๙" w:hAnsi="TH SarabunIT๙" w:cs="TH SarabunIT๙" w:hint="cs"/>
          <w:sz w:val="32"/>
          <w:szCs w:val="32"/>
          <w:cs/>
        </w:rPr>
        <w:t xml:space="preserve">และกิจกรรม สร้างพื้นที่ครัวเรือนต้นแบบการพัฒนาคุณภาพชีวิต </w:t>
      </w:r>
      <w:r w:rsidRPr="001240E9">
        <w:rPr>
          <w:rFonts w:ascii="TH SarabunIT๙" w:hAnsi="TH SarabunIT๙" w:cs="TH SarabunIT๙"/>
          <w:sz w:val="32"/>
          <w:szCs w:val="32"/>
        </w:rPr>
        <w:t>(HLM)</w:t>
      </w:r>
      <w:r w:rsidRPr="001240E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ภายใต้ </w:t>
      </w:r>
      <w:r w:rsidRPr="001240E9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โครงการ</w:t>
      </w:r>
      <w:r w:rsidRPr="001240E9">
        <w:rPr>
          <w:rFonts w:ascii="TH SarabunIT๙" w:hAnsi="TH SarabunIT๙" w:cs="TH SarabunIT๙" w:hint="cs"/>
          <w:b/>
          <w:bCs/>
          <w:color w:val="000000" w:themeColor="text1"/>
          <w:spacing w:val="-16"/>
          <w:sz w:val="32"/>
          <w:szCs w:val="32"/>
          <w:cs/>
        </w:rPr>
        <w:t xml:space="preserve">พัฒนาพื้นที่ต้นแบบการพัฒนาคุณภาพชีวิตตามหลักทฤษฎีใหม่ </w:t>
      </w:r>
      <w:r w:rsidRPr="001F3E01">
        <w:rPr>
          <w:rFonts w:ascii="TH SarabunIT๙" w:hAnsi="TH SarabunIT๙" w:cs="TH SarabunIT๙" w:hint="cs"/>
          <w:b/>
          <w:bCs/>
          <w:color w:val="000000" w:themeColor="text1"/>
          <w:spacing w:val="-10"/>
          <w:sz w:val="32"/>
          <w:szCs w:val="32"/>
          <w:cs/>
        </w:rPr>
        <w:t>ประยุกต์สู่ โคก หนอง นา โมเดล</w:t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7E799B0B" w14:textId="1C792FA2" w:rsidR="004F4AD9" w:rsidRDefault="00411896" w:rsidP="004F4AD9">
      <w:pPr>
        <w:pStyle w:val="Default"/>
        <w:tabs>
          <w:tab w:val="left" w:pos="284"/>
          <w:tab w:val="left" w:pos="426"/>
          <w:tab w:val="left" w:pos="993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 w:rsidR="004F4AD9">
        <w:rPr>
          <w:rFonts w:ascii="TH SarabunIT๙" w:hAnsi="TH SarabunIT๙" w:cs="TH SarabunIT๙"/>
          <w:sz w:val="32"/>
          <w:szCs w:val="32"/>
        </w:rPr>
        <w:tab/>
        <w:t>1.1</w:t>
      </w:r>
      <w:r w:rsidR="004F4AD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FB41AC">
        <w:rPr>
          <w:rFonts w:ascii="TH SarabunIT๙" w:hAnsi="TH SarabunIT๙" w:cs="TH SarabunIT๙"/>
          <w:sz w:val="32"/>
          <w:szCs w:val="32"/>
          <w:cs/>
        </w:rPr>
        <w:tab/>
      </w:r>
      <w:r w:rsidR="00FB41AC" w:rsidRPr="006A68DA">
        <w:rPr>
          <w:rFonts w:ascii="TH SarabunIT๙" w:hAnsi="TH SarabunIT๙" w:cs="TH SarabunIT๙" w:hint="cs"/>
          <w:sz w:val="32"/>
          <w:szCs w:val="32"/>
          <w:cs/>
        </w:rPr>
        <w:t>หลักเกณฑ์การคัดเลือกพื้นที่กลุ่มเป้าหมาย</w:t>
      </w:r>
      <w:r w:rsidR="00FB41AC">
        <w:rPr>
          <w:rFonts w:ascii="TH SarabunIT๙" w:hAnsi="TH SarabunIT๙" w:cs="TH SarabunIT๙" w:hint="cs"/>
          <w:sz w:val="32"/>
          <w:szCs w:val="32"/>
          <w:cs/>
        </w:rPr>
        <w:t>ที่เข้าร่วมโครงการ</w:t>
      </w:r>
    </w:p>
    <w:p w14:paraId="40DAC57F" w14:textId="6C78C057" w:rsidR="004F4AD9" w:rsidRPr="006A68DA" w:rsidRDefault="008E73DF" w:rsidP="00396BD3">
      <w:pPr>
        <w:pStyle w:val="Default"/>
        <w:tabs>
          <w:tab w:val="left" w:pos="284"/>
          <w:tab w:val="left" w:pos="426"/>
          <w:tab w:val="left" w:pos="993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4F4AD9">
        <w:rPr>
          <w:rFonts w:ascii="TH SarabunIT๙" w:hAnsi="TH SarabunIT๙" w:cs="TH SarabunIT๙" w:hint="cs"/>
          <w:sz w:val="32"/>
          <w:szCs w:val="32"/>
          <w:cs/>
        </w:rPr>
        <w:t xml:space="preserve">  1.2   </w:t>
      </w:r>
      <w:r w:rsidR="00FB41AC">
        <w:rPr>
          <w:rFonts w:ascii="TH SarabunIT๙" w:hAnsi="TH SarabunIT๙" w:cs="TH SarabunIT๙" w:hint="cs"/>
          <w:spacing w:val="-10"/>
          <w:sz w:val="32"/>
          <w:szCs w:val="32"/>
          <w:cs/>
        </w:rPr>
        <w:t>ผลการคัดเลือกพื้นที่กลุ่มเป้าหมายเข้าร่วมโครงการ</w:t>
      </w:r>
    </w:p>
    <w:tbl>
      <w:tblPr>
        <w:tblStyle w:val="a7"/>
        <w:tblpPr w:leftFromText="180" w:rightFromText="180" w:vertAnchor="text" w:horzAnchor="margin" w:tblpXSpec="right" w:tblpY="156"/>
        <w:tblW w:w="0" w:type="auto"/>
        <w:tblLook w:val="04A0" w:firstRow="1" w:lastRow="0" w:firstColumn="1" w:lastColumn="0" w:noHBand="0" w:noVBand="1"/>
      </w:tblPr>
      <w:tblGrid>
        <w:gridCol w:w="1417"/>
        <w:gridCol w:w="2126"/>
        <w:gridCol w:w="2552"/>
        <w:gridCol w:w="1933"/>
      </w:tblGrid>
      <w:tr w:rsidR="00FB41AC" w:rsidRPr="004255B9" w14:paraId="5BAD6478" w14:textId="77777777" w:rsidTr="00FB41AC">
        <w:tc>
          <w:tcPr>
            <w:tcW w:w="1417" w:type="dxa"/>
          </w:tcPr>
          <w:p w14:paraId="56F2EE76" w14:textId="77777777" w:rsidR="00FB41AC" w:rsidRPr="004255B9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 (ราย/แห่ง)</w:t>
            </w:r>
          </w:p>
        </w:tc>
        <w:tc>
          <w:tcPr>
            <w:tcW w:w="2126" w:type="dxa"/>
          </w:tcPr>
          <w:p w14:paraId="40B30D3E" w14:textId="77777777" w:rsidR="00FB41AC" w:rsidRPr="004255B9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เป้าหมายตามแผน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(ราย/แห่ง)</w:t>
            </w:r>
          </w:p>
        </w:tc>
        <w:tc>
          <w:tcPr>
            <w:tcW w:w="2552" w:type="dxa"/>
          </w:tcPr>
          <w:p w14:paraId="300FDE56" w14:textId="3067E2EB" w:rsidR="00FB41AC" w:rsidRPr="004255B9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จำนวนเกษตรกรผู้สมัครร่วมโครงการ (ราย/แห่ง)</w:t>
            </w:r>
          </w:p>
        </w:tc>
        <w:tc>
          <w:tcPr>
            <w:tcW w:w="1933" w:type="dxa"/>
          </w:tcPr>
          <w:p w14:paraId="6BD168C6" w14:textId="77777777" w:rsidR="00FB41AC" w:rsidRPr="004255B9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ผลการคัดเลือก (ราย/แห่ง)</w:t>
            </w:r>
          </w:p>
        </w:tc>
      </w:tr>
      <w:tr w:rsidR="00FB41AC" w14:paraId="211A7FC6" w14:textId="77777777" w:rsidTr="00FB41AC">
        <w:tc>
          <w:tcPr>
            <w:tcW w:w="1417" w:type="dxa"/>
          </w:tcPr>
          <w:p w14:paraId="25F44934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 CLM</w:t>
            </w:r>
          </w:p>
        </w:tc>
        <w:tc>
          <w:tcPr>
            <w:tcW w:w="2126" w:type="dxa"/>
          </w:tcPr>
          <w:p w14:paraId="27A9222A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14:paraId="1E9069AB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3" w:type="dxa"/>
          </w:tcPr>
          <w:p w14:paraId="253298BE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B41AC" w14:paraId="25002173" w14:textId="77777777" w:rsidTr="00FB41AC">
        <w:tc>
          <w:tcPr>
            <w:tcW w:w="1417" w:type="dxa"/>
          </w:tcPr>
          <w:p w14:paraId="10A4A51A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 HLM</w:t>
            </w:r>
          </w:p>
        </w:tc>
        <w:tc>
          <w:tcPr>
            <w:tcW w:w="2126" w:type="dxa"/>
          </w:tcPr>
          <w:p w14:paraId="175E8594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52" w:type="dxa"/>
          </w:tcPr>
          <w:p w14:paraId="20373BE9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3" w:type="dxa"/>
          </w:tcPr>
          <w:p w14:paraId="02021584" w14:textId="77777777" w:rsidR="00FB41AC" w:rsidRDefault="00FB41AC" w:rsidP="00FB41AC">
            <w:pPr>
              <w:pStyle w:val="Default"/>
              <w:tabs>
                <w:tab w:val="left" w:pos="284"/>
                <w:tab w:val="left" w:pos="426"/>
                <w:tab w:val="left" w:pos="993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6C4536C" w14:textId="77777777" w:rsidR="00FB41AC" w:rsidRDefault="004F4AD9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6A68DA">
        <w:rPr>
          <w:rFonts w:ascii="TH SarabunIT๙" w:hAnsi="TH SarabunIT๙" w:cs="TH SarabunIT๙"/>
          <w:sz w:val="32"/>
          <w:szCs w:val="32"/>
          <w:cs/>
        </w:rPr>
        <w:tab/>
      </w:r>
    </w:p>
    <w:p w14:paraId="31A622DA" w14:textId="77777777" w:rsidR="00FB41AC" w:rsidRDefault="00FB41AC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14:paraId="4D93D9F0" w14:textId="77777777" w:rsidR="00FB41AC" w:rsidRDefault="00FB41AC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14:paraId="3C1CB6BC" w14:textId="77777777" w:rsidR="00FB41AC" w:rsidRDefault="00FB41AC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14:paraId="349B2F60" w14:textId="77777777" w:rsidR="00FB41AC" w:rsidRDefault="00FB41AC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14:paraId="23D780EA" w14:textId="702520A8" w:rsidR="004F4AD9" w:rsidRPr="006A68DA" w:rsidRDefault="004F4AD9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6A68DA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FB41AC">
        <w:rPr>
          <w:rFonts w:ascii="TH SarabunIT๙" w:hAnsi="TH SarabunIT๙" w:cs="TH SarabunIT๙"/>
          <w:spacing w:val="-10"/>
          <w:sz w:val="32"/>
          <w:szCs w:val="32"/>
        </w:rPr>
        <w:tab/>
      </w:r>
      <w:r w:rsidRPr="006A68DA">
        <w:rPr>
          <w:rFonts w:ascii="TH SarabunIT๙" w:hAnsi="TH SarabunIT๙" w:cs="TH SarabunIT๙"/>
          <w:spacing w:val="-10"/>
          <w:sz w:val="32"/>
          <w:szCs w:val="32"/>
        </w:rPr>
        <w:t>1.</w:t>
      </w:r>
      <w:r>
        <w:rPr>
          <w:rFonts w:ascii="TH SarabunIT๙" w:hAnsi="TH SarabunIT๙" w:cs="TH SarabunIT๙"/>
          <w:spacing w:val="-10"/>
          <w:sz w:val="32"/>
          <w:szCs w:val="32"/>
        </w:rPr>
        <w:t>3</w:t>
      </w:r>
      <w:r w:rsidRPr="006A68D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6A68DA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 </w:t>
      </w:r>
      <w:r w:rsidRPr="006A68DA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การออกแบบและดำเนินการปรับพื้นที่และขุดสระเก็บน้ำที่เหมาะสมตามหลักการและมาตรฐาน</w:t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ที่กำหนด </w:t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 หรือมีการปรับเปลี่ยนรูปแบบการขุดสระเก็บน้ำให้เหมาะสมกับพื้นที่ หรือไม่ อย่างไร</w:t>
      </w:r>
      <w:r w:rsidRPr="006A68D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</w:p>
    <w:p w14:paraId="1D795A71" w14:textId="308132B0" w:rsidR="004F4AD9" w:rsidRPr="006A68DA" w:rsidRDefault="004F4AD9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A68DA">
        <w:rPr>
          <w:rFonts w:ascii="TH SarabunIT๙" w:hAnsi="TH SarabunIT๙" w:cs="TH SarabunIT๙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sz w:val="32"/>
          <w:szCs w:val="32"/>
          <w:cs/>
        </w:rPr>
        <w:tab/>
      </w:r>
      <w:r w:rsidRPr="006A68DA">
        <w:rPr>
          <w:rFonts w:ascii="TH SarabunIT๙" w:hAnsi="TH SarabunIT๙" w:cs="TH SarabunIT๙" w:hint="cs"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6A68D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A68DA">
        <w:rPr>
          <w:rFonts w:ascii="TH SarabunIT๙" w:hAnsi="TH SarabunIT๙" w:cs="TH SarabunIT๙" w:hint="cs"/>
          <w:sz w:val="32"/>
          <w:szCs w:val="32"/>
          <w:cs/>
        </w:rPr>
        <w:t>การพัฒนาการบริหารจัดการน้ำ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A68DA">
        <w:rPr>
          <w:rFonts w:ascii="TH SarabunIT๙" w:hAnsi="TH SarabunIT๙" w:cs="TH SarabunIT๙" w:hint="cs"/>
          <w:sz w:val="32"/>
          <w:szCs w:val="32"/>
          <w:cs/>
        </w:rPr>
        <w:t>ด้วยระบบและวิธีการ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อื่น ๆ </w:t>
      </w:r>
      <w:r w:rsidRPr="006A68DA">
        <w:rPr>
          <w:rFonts w:ascii="TH SarabunIT๙" w:hAnsi="TH SarabunIT๙" w:cs="TH SarabunIT๙" w:hint="cs"/>
          <w:sz w:val="32"/>
          <w:szCs w:val="32"/>
          <w:cs/>
        </w:rPr>
        <w:t>ที่มีประสิทธิภาพ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เหมาะสม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สอดคล้องกับพื้นที่ดำเนินโครงการหรือไม่ อย่างไร</w:t>
      </w:r>
    </w:p>
    <w:p w14:paraId="538F54D3" w14:textId="51DC7058" w:rsidR="004F4AD9" w:rsidRPr="006A68DA" w:rsidRDefault="004F4AD9" w:rsidP="004F4AD9">
      <w:pPr>
        <w:pStyle w:val="Default"/>
        <w:tabs>
          <w:tab w:val="left" w:pos="284"/>
          <w:tab w:val="left" w:pos="426"/>
          <w:tab w:val="left" w:pos="851"/>
        </w:tabs>
        <w:ind w:left="420" w:hanging="420"/>
        <w:jc w:val="thaiDistribute"/>
        <w:rPr>
          <w:rFonts w:ascii="TH SarabunIT๙" w:hAnsi="TH SarabunIT๙" w:cs="TH SarabunIT๙"/>
          <w:spacing w:val="-15"/>
          <w:sz w:val="32"/>
          <w:szCs w:val="32"/>
          <w:cs/>
        </w:rPr>
      </w:pPr>
      <w:r w:rsidRPr="006A68DA">
        <w:rPr>
          <w:rFonts w:ascii="TH SarabunIT๙" w:hAnsi="TH SarabunIT๙" w:cs="TH SarabunIT๙"/>
          <w:spacing w:val="-12"/>
          <w:sz w:val="32"/>
          <w:szCs w:val="32"/>
          <w:cs/>
        </w:rPr>
        <w:tab/>
      </w:r>
      <w:r w:rsidRPr="006A68DA">
        <w:rPr>
          <w:rFonts w:ascii="TH SarabunIT๙" w:hAnsi="TH SarabunIT๙" w:cs="TH SarabunIT๙"/>
          <w:spacing w:val="-15"/>
          <w:sz w:val="32"/>
          <w:szCs w:val="32"/>
          <w:cs/>
        </w:rPr>
        <w:tab/>
      </w:r>
      <w:r w:rsidRPr="006A68DA">
        <w:rPr>
          <w:rFonts w:ascii="TH SarabunIT๙" w:hAnsi="TH SarabunIT๙" w:cs="TH SarabunIT๙" w:hint="cs"/>
          <w:spacing w:val="-15"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spacing w:val="-15"/>
          <w:sz w:val="32"/>
          <w:szCs w:val="32"/>
          <w:cs/>
        </w:rPr>
        <w:t>5</w:t>
      </w:r>
      <w:r w:rsidRPr="006A68DA">
        <w:rPr>
          <w:rFonts w:ascii="TH SarabunIT๙" w:hAnsi="TH SarabunIT๙" w:cs="TH SarabunIT๙" w:hint="cs"/>
          <w:spacing w:val="-15"/>
          <w:sz w:val="32"/>
          <w:szCs w:val="32"/>
          <w:cs/>
        </w:rPr>
        <w:t xml:space="preserve"> </w:t>
      </w:r>
      <w:r w:rsidRPr="006A68DA">
        <w:rPr>
          <w:rFonts w:ascii="TH SarabunIT๙" w:hAnsi="TH SarabunIT๙" w:cs="TH SarabunIT๙"/>
          <w:spacing w:val="-15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15"/>
          <w:sz w:val="32"/>
          <w:szCs w:val="32"/>
          <w:cs/>
        </w:rPr>
        <w:t xml:space="preserve">  มีการนำเทคโนโลยี หรือนวัตกรรม มาใช้ใน</w:t>
      </w:r>
      <w:r w:rsidRPr="006A68DA">
        <w:rPr>
          <w:rFonts w:ascii="TH SarabunIT๙" w:hAnsi="TH SarabunIT๙" w:cs="TH SarabunIT๙" w:hint="cs"/>
          <w:spacing w:val="-15"/>
          <w:sz w:val="32"/>
          <w:szCs w:val="32"/>
          <w:cs/>
        </w:rPr>
        <w:t>การ</w:t>
      </w:r>
      <w:r w:rsidR="001D41B4">
        <w:rPr>
          <w:rFonts w:ascii="TH SarabunIT๙" w:hAnsi="TH SarabunIT๙" w:cs="TH SarabunIT๙" w:hint="cs"/>
          <w:spacing w:val="-15"/>
          <w:sz w:val="32"/>
          <w:szCs w:val="32"/>
          <w:cs/>
        </w:rPr>
        <w:t>เพิ่มประสิทธิภาพ</w:t>
      </w:r>
      <w:r w:rsidRPr="006A68DA">
        <w:rPr>
          <w:rFonts w:ascii="TH SarabunIT๙" w:hAnsi="TH SarabunIT๙" w:cs="TH SarabunIT๙" w:hint="cs"/>
          <w:spacing w:val="-15"/>
          <w:sz w:val="32"/>
          <w:szCs w:val="32"/>
          <w:cs/>
        </w:rPr>
        <w:t>การใช้น้ำเพื่อการเกษตร</w:t>
      </w:r>
      <w:r>
        <w:rPr>
          <w:rFonts w:ascii="TH SarabunIT๙" w:hAnsi="TH SarabunIT๙" w:cs="TH SarabunIT๙" w:hint="cs"/>
          <w:spacing w:val="-15"/>
          <w:sz w:val="32"/>
          <w:szCs w:val="32"/>
          <w:cs/>
        </w:rPr>
        <w:t>หรือไม่ อย่างไร</w:t>
      </w:r>
    </w:p>
    <w:p w14:paraId="21FA6296" w14:textId="563E909F" w:rsidR="00411896" w:rsidRDefault="00411896" w:rsidP="004F4AD9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๒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. 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 w:rsidR="000D6974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มี</w:t>
      </w:r>
      <w:r w:rsidR="004F4AD9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การบูร</w:t>
      </w:r>
      <w:proofErr w:type="spellStart"/>
      <w:r w:rsidR="004F4AD9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ณา</w:t>
      </w:r>
      <w:proofErr w:type="spellEnd"/>
      <w:r w:rsidR="004F4AD9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การข้อมูลเรื่องเกษตรกร ความต้องการใช้น้ำของเกษตรกร การคัดเลือกพื้นที่เป้าหมาย ร่วมกับหน่วยงานที่เกี่ยวข้อง เช่น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สำนักงานเกษตร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และสหกรณ์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จังหวัด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/สถานีพัฒนาที่ดินจังหวัด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ภาคเอกชน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หรือประชารัฐ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เพื่อให้เกิดประโยชน์สูงสุดต่อกลุ่มเกษตรที่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มีการพัฒนาพื้นที่เพื่อสร้างแหล่งน้ำชุมชม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หรือไม่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Pr="006B4D4B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อย่างไร</w:t>
      </w:r>
    </w:p>
    <w:p w14:paraId="599B4CE4" w14:textId="4CC35B34" w:rsidR="004F4AD9" w:rsidRDefault="00411896" w:rsidP="004F4AD9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๓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. 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ปัญหา</w:t>
      </w:r>
      <w:r w:rsidR="004F4AD9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>/</w:t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อุปสรรค</w:t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ในการดำ</w:t>
      </w:r>
      <w:r w:rsidRPr="00B0690A"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>เนินงาน</w:t>
      </w:r>
      <w:r w:rsidR="00EE0CC5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เช่น </w:t>
      </w:r>
      <w:r w:rsidR="004F4AD9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การคัดเลือกเกษตรกรที่เข้าร่วมโครงการ การจัดซื้อจัดจ้าง</w:t>
      </w:r>
      <w:r w:rsidR="00EE0CC5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</w:t>
      </w:r>
      <w:r w:rsidR="004F4AD9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รูปแบบการขุดสระ</w:t>
      </w:r>
      <w:r w:rsidR="004F4AD9"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</w:t>
      </w:r>
      <w:r w:rsidR="004F4AD9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หรือการปรับเปลี่ยนรูปแบบ</w:t>
      </w:r>
      <w:r w:rsidR="00EE0CC5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</w:t>
      </w:r>
      <w:r w:rsidR="004F4AD9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ระยะเวลาดำเนินการ ขั้นตอน เรื่อง การขออนุญาตขุดสระในพื้นที่ต่อองค์กรปกครองส่วนท้องถิ่นในพื้นที่  </w:t>
      </w:r>
      <w:r w:rsidR="000D6974"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ฯลฯ</w:t>
      </w:r>
    </w:p>
    <w:p w14:paraId="5AD0EAA1" w14:textId="77777777" w:rsidR="00411896" w:rsidRDefault="00411896" w:rsidP="004F4AD9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>4.</w:t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ข้อคิดเห็น และข้อเสนอแนะ</w:t>
      </w:r>
    </w:p>
    <w:p w14:paraId="205FB531" w14:textId="5193334F" w:rsidR="004F4AD9" w:rsidRDefault="004F4AD9" w:rsidP="004F4AD9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</w:rPr>
        <w:t xml:space="preserve">       4.1 </w:t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>เชิงพื้นที่</w:t>
      </w:r>
    </w:p>
    <w:p w14:paraId="15A491BC" w14:textId="0EFFB7F5" w:rsidR="00411896" w:rsidRDefault="004F4AD9" w:rsidP="004F4AD9">
      <w:pPr>
        <w:pStyle w:val="Default"/>
        <w:tabs>
          <w:tab w:val="left" w:pos="284"/>
          <w:tab w:val="left" w:pos="426"/>
        </w:tabs>
        <w:ind w:left="420" w:hanging="420"/>
        <w:jc w:val="thaiDistribute"/>
        <w:rPr>
          <w:rFonts w:ascii="TH SarabunIT๙" w:hAnsi="TH SarabunIT๙" w:cs="TH SarabunIT๙"/>
          <w:b/>
          <w:bCs/>
          <w:color w:val="000000" w:themeColor="text1"/>
          <w:spacing w:val="-10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pacing w:val="-10"/>
          <w:sz w:val="32"/>
          <w:szCs w:val="32"/>
          <w:cs/>
        </w:rPr>
        <w:t xml:space="preserve">  4.2 เชิงนโยบาย</w:t>
      </w:r>
    </w:p>
    <w:p w14:paraId="65778ABF" w14:textId="77777777" w:rsidR="00411896" w:rsidRPr="00B0690A" w:rsidRDefault="00411896" w:rsidP="00411896">
      <w:pPr>
        <w:pStyle w:val="Default"/>
        <w:tabs>
          <w:tab w:val="left" w:pos="284"/>
          <w:tab w:val="left" w:pos="426"/>
        </w:tabs>
        <w:spacing w:before="120"/>
        <w:ind w:left="420" w:hanging="420"/>
        <w:jc w:val="center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</w:p>
    <w:p w14:paraId="45CCACF0" w14:textId="25ED3075" w:rsidR="0079126D" w:rsidRPr="000F5E2A" w:rsidRDefault="00E95BEA" w:rsidP="0079126D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8B2F3" wp14:editId="0626928D">
                <wp:simplePos x="0" y="0"/>
                <wp:positionH relativeFrom="column">
                  <wp:posOffset>4733365</wp:posOffset>
                </wp:positionH>
                <wp:positionV relativeFrom="paragraph">
                  <wp:posOffset>-491778</wp:posOffset>
                </wp:positionV>
                <wp:extent cx="1536806" cy="345781"/>
                <wp:effectExtent l="0" t="0" r="25400" b="16510"/>
                <wp:wrapNone/>
                <wp:docPr id="3" name="สี่เหลี่ยมผืนผ้า: มุมมน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6" cy="3457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3AEAE" w14:textId="34B2B692" w:rsidR="00E95BEA" w:rsidRPr="005873BD" w:rsidRDefault="00E95BEA" w:rsidP="00E95BEA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873B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แบบประเด็น 2.2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768B2F3" id="สี่เหลี่ยมผืนผ้า: มุมมน 3" o:spid="_x0000_s1028" style="position:absolute;left:0;text-align:left;margin-left:372.7pt;margin-top:-38.7pt;width:121pt;height:2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" fillcolor="white [3201]" strokecolor="black [3200]" strokeweight="1pt">
                <v:stroke joinstyle="miter"/>
                <v:textbox>
                  <w:txbxContent>
                    <w:p w14:paraId="6E03AEAE" w14:textId="34B2B692" w:rsidR="00E95BEA" w:rsidRPr="005873BD" w:rsidRDefault="00E95BEA" w:rsidP="00E95BEA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5873B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แบบประเด็น 2.2</w:t>
                      </w:r>
                    </w:p>
                  </w:txbxContent>
                </v:textbox>
              </v:roundrect>
            </w:pict>
          </mc:Fallback>
        </mc:AlternateContent>
      </w:r>
      <w:r w:rsidR="0079126D"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</w:t>
      </w:r>
      <w:r w:rsidR="0079126D"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ติดตาม</w:t>
      </w:r>
    </w:p>
    <w:p w14:paraId="58135DBC" w14:textId="77777777" w:rsidR="0079126D" w:rsidRPr="001F11C2" w:rsidRDefault="0079126D" w:rsidP="0079126D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</w:t>
      </w:r>
      <w:r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คัญ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การจัดการแหล่งน้ำชุมภาคการเกษตร</w:t>
      </w:r>
    </w:p>
    <w:p w14:paraId="46A1B09F" w14:textId="318E1027" w:rsidR="0079126D" w:rsidRDefault="0079126D" w:rsidP="0079126D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โครงการก่อสร้างแหล่งน้ำในไร่นานอกเขตชลประทาน</w:t>
      </w:r>
    </w:p>
    <w:p w14:paraId="67696FFC" w14:textId="5E8F9DB2" w:rsidR="0079126D" w:rsidRPr="000F5E2A" w:rsidRDefault="0079126D" w:rsidP="0079126D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พ.ศ.2564 รอบที่ 1</w:t>
      </w:r>
    </w:p>
    <w:p w14:paraId="52FA11F4" w14:textId="77777777" w:rsidR="0079126D" w:rsidRPr="000F5E2A" w:rsidRDefault="0079126D" w:rsidP="0079126D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 ผู้ตรวจราชการสำนักนายกรัฐมนตรี เขต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ตรวจราชการที่</w:t>
      </w: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</w:t>
      </w:r>
    </w:p>
    <w:p w14:paraId="44166733" w14:textId="77777777" w:rsidR="007C0EC8" w:rsidRPr="001F3E01" w:rsidRDefault="007C0EC8" w:rsidP="007C0EC8">
      <w:pPr>
        <w:pStyle w:val="Default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********************************************</w:t>
      </w:r>
    </w:p>
    <w:p w14:paraId="72C6F322" w14:textId="2C2F47DC" w:rsidR="007C0EC8" w:rsidRPr="001F3E01" w:rsidRDefault="007C0EC8" w:rsidP="000D6974">
      <w:pPr>
        <w:pStyle w:val="Default"/>
        <w:tabs>
          <w:tab w:val="left" w:pos="1134"/>
          <w:tab w:val="left" w:pos="1418"/>
          <w:tab w:val="left" w:pos="1701"/>
        </w:tabs>
        <w:spacing w:before="120"/>
        <w:rPr>
          <w:rFonts w:ascii="TH SarabunIT๙" w:hAnsi="TH SarabunIT๙" w:cs="TH SarabunIT๙"/>
          <w:sz w:val="32"/>
          <w:szCs w:val="32"/>
          <w:cs/>
        </w:rPr>
      </w:pPr>
      <w:r w:rsidRPr="00BE79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ผู้อำนวยการสถานีพัฒนาที่ดินจังหวัด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14:paraId="556A5D28" w14:textId="3586C706" w:rsidR="007C0EC8" w:rsidRPr="001F11C2" w:rsidRDefault="007C0EC8" w:rsidP="005873BD">
      <w:pPr>
        <w:pStyle w:val="Default"/>
        <w:tabs>
          <w:tab w:val="left" w:pos="1134"/>
          <w:tab w:val="left" w:pos="1418"/>
        </w:tabs>
        <w:spacing w:before="120"/>
        <w:ind w:left="1418" w:hanging="1418"/>
        <w:jc w:val="thaiDistribute"/>
        <w:rPr>
          <w:rFonts w:ascii="TH SarabunIT๙" w:hAnsi="TH SarabunIT๙" w:cs="TH SarabunIT๙"/>
          <w:sz w:val="32"/>
          <w:szCs w:val="32"/>
        </w:rPr>
      </w:pPr>
      <w:r w:rsidRPr="00BE79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0D697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  <w:bookmarkStart w:id="9" w:name="_Hlk64958381"/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   อิเล็กทรอนิกส์</w:t>
      </w:r>
      <w:r w:rsidR="005873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873BD" w:rsidRPr="002B2938">
        <w:rPr>
          <w:sz w:val="32"/>
          <w:szCs w:val="32"/>
        </w:rPr>
        <w:t>opm.insp.area</w:t>
      </w:r>
      <w:proofErr w:type="spellEnd"/>
      <w:r w:rsidR="005873BD" w:rsidRPr="002B2938">
        <w:rPr>
          <w:sz w:val="32"/>
          <w:szCs w:val="32"/>
        </w:rPr>
        <w:t xml:space="preserve"> </w:t>
      </w:r>
      <w:r w:rsidR="005873BD">
        <w:rPr>
          <w:sz w:val="32"/>
          <w:szCs w:val="32"/>
        </w:rPr>
        <w:t>2</w:t>
      </w:r>
      <w:r w:rsidR="005873BD" w:rsidRPr="002B2938">
        <w:rPr>
          <w:sz w:val="32"/>
          <w:szCs w:val="32"/>
        </w:rPr>
        <w:t xml:space="preserve"> @gmail.com</w:t>
      </w:r>
      <w:r w:rsidR="005873BD"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873B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bookmarkEnd w:id="9"/>
    <w:p w14:paraId="6C84A078" w14:textId="77777777" w:rsidR="007C0EC8" w:rsidRPr="000822E0" w:rsidRDefault="007C0EC8" w:rsidP="007C0EC8">
      <w:pPr>
        <w:pStyle w:val="Default"/>
        <w:rPr>
          <w:rFonts w:ascii="TH SarabunIT๙" w:hAnsi="TH SarabunIT๙" w:cs="TH SarabunIT๙"/>
          <w:sz w:val="32"/>
          <w:szCs w:val="32"/>
          <w:u w:val="single"/>
        </w:rPr>
      </w:pPr>
      <w:r w:rsidRPr="000822E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  <w:r w:rsidRPr="000822E0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14:paraId="7B8C02D2" w14:textId="77777777" w:rsidR="0079126D" w:rsidRDefault="0079126D" w:rsidP="0079126D">
      <w:pPr>
        <w:pStyle w:val="Default"/>
        <w:tabs>
          <w:tab w:val="left" w:pos="426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ผลการดำเนินงาน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การขุดสระเก็บน้ำ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ภายใต้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โครงการก่อสร้างแหล่งน้ำในไร่นานอกเขตชลประทาน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45552BE6" w14:textId="77777777" w:rsidR="0079126D" w:rsidRDefault="0079126D" w:rsidP="0079126D">
      <w:pPr>
        <w:pStyle w:val="Default"/>
        <w:tabs>
          <w:tab w:val="left" w:pos="284"/>
          <w:tab w:val="left" w:pos="426"/>
          <w:tab w:val="left" w:pos="851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๑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การสร้างความรู้ความเข้าใจ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ในเรื่องประโยชน์จากการมีสระน้ำในระดับไร่นาในพื้นที่ของเกษตรกร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ที่คุ้มค่าต่อการยินยอมสละพื้นที่ทำเกษตรบางส่วนมาขุดเป็นสระน้ำ </w:t>
      </w:r>
    </w:p>
    <w:p w14:paraId="6F81E8E6" w14:textId="77777777" w:rsidR="0079126D" w:rsidRDefault="0079126D" w:rsidP="0079126D">
      <w:pPr>
        <w:pStyle w:val="Default"/>
        <w:tabs>
          <w:tab w:val="left" w:pos="284"/>
          <w:tab w:val="left" w:pos="426"/>
          <w:tab w:val="left" w:pos="851"/>
        </w:tabs>
        <w:ind w:left="851" w:hanging="42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1.2 </w:t>
      </w: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การบูร</w:t>
      </w:r>
      <w:proofErr w:type="spellStart"/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การการใช้ประโยชน์แหล่งน้ำ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ของเกษตรกรในพื้นที่นอกเขตชลประทานอย่างเกิดประสิทธิภาพในมิติการเกษตร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(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ปลูกพืช ประมง ปศุสัตว์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ร่วมกับหน่วยงานที่เกี่ยวข้อง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(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กรมประมง กรมปศุสัตว์ กรมส่งเสริมการเกษตร กรมวิชาการเกษตร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)</w:t>
      </w:r>
    </w:p>
    <w:p w14:paraId="65D0B14B" w14:textId="77777777" w:rsidR="0079126D" w:rsidRDefault="0079126D" w:rsidP="0079126D">
      <w:pPr>
        <w:pStyle w:val="Default"/>
        <w:tabs>
          <w:tab w:val="left" w:pos="284"/>
          <w:tab w:val="left" w:pos="426"/>
          <w:tab w:val="left" w:pos="851"/>
        </w:tabs>
        <w:ind w:left="851" w:hanging="42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1.3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การสนับสนุนองค์ความรู้ในการดูแลรักษาแหล่งน้ำในไร่นาและการจัดการดิน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เพื่อให้สระน้ำของเกษตรกรสามารถใช้งานได้ในระยะยาว ไม่เสี่ยงต่อการสูญเสียศักยภาพในการกักเก็บน้ำ</w:t>
      </w:r>
    </w:p>
    <w:p w14:paraId="122E8043" w14:textId="77777777" w:rsidR="0079126D" w:rsidRDefault="0079126D" w:rsidP="0079126D">
      <w:pPr>
        <w:pStyle w:val="Default"/>
        <w:tabs>
          <w:tab w:val="left" w:pos="284"/>
          <w:tab w:val="left" w:pos="426"/>
        </w:tabs>
        <w:spacing w:before="120"/>
        <w:ind w:left="420" w:hanging="4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>2.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สถานีพัฒนาที่ดินจังหวัดได้มีการประสานงาน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การการดำเนินงานร่วมกับหน่วยงานภาครัฐ     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ภาคเอกชน หรือประชารัฐ เพื่อให้เกิดประโยชน์สูงสุดต่อกลุ่มเกษตรกรที่มีการขุดสระในโครงการฯ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br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ในจังหวัดหรือไม่ อย่างไร</w:t>
      </w:r>
    </w:p>
    <w:p w14:paraId="1CFB410A" w14:textId="77777777" w:rsidR="0079126D" w:rsidRDefault="0079126D" w:rsidP="0079126D">
      <w:pPr>
        <w:pStyle w:val="Default"/>
        <w:tabs>
          <w:tab w:val="left" w:pos="284"/>
          <w:tab w:val="left" w:pos="426"/>
        </w:tabs>
        <w:spacing w:before="1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ปัญหา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–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อุปสรรค ในการดำเนินงาน </w:t>
      </w:r>
    </w:p>
    <w:p w14:paraId="6DFAE709" w14:textId="77777777" w:rsidR="0079126D" w:rsidRDefault="0079126D" w:rsidP="0079126D">
      <w:pPr>
        <w:pStyle w:val="Default"/>
        <w:tabs>
          <w:tab w:val="left" w:pos="284"/>
          <w:tab w:val="left" w:pos="426"/>
        </w:tabs>
        <w:spacing w:before="1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>4.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ข้อคิดเห็น และข้อเสนอแนะ</w:t>
      </w:r>
    </w:p>
    <w:p w14:paraId="3F3E2588" w14:textId="77777777" w:rsidR="007C0EC8" w:rsidRPr="00101724" w:rsidRDefault="007C0EC8" w:rsidP="007C0EC8">
      <w:pPr>
        <w:pStyle w:val="Default"/>
        <w:tabs>
          <w:tab w:val="left" w:pos="284"/>
          <w:tab w:val="left" w:pos="426"/>
        </w:tabs>
        <w:spacing w:before="120"/>
        <w:ind w:left="420" w:hanging="420"/>
        <w:jc w:val="thaiDistribute"/>
        <w:rPr>
          <w:rFonts w:ascii="TH SarabunIT๙" w:hAnsi="TH SarabunIT๙" w:cs="TH SarabunIT๙"/>
          <w:b/>
          <w:bCs/>
          <w:color w:val="000000" w:themeColor="text1"/>
          <w:spacing w:val="-10"/>
          <w:sz w:val="32"/>
          <w:szCs w:val="32"/>
        </w:rPr>
      </w:pPr>
    </w:p>
    <w:p w14:paraId="4E329B16" w14:textId="77777777" w:rsidR="007C0EC8" w:rsidRPr="00B0690A" w:rsidRDefault="007C0EC8" w:rsidP="007C0EC8">
      <w:pPr>
        <w:pStyle w:val="Default"/>
        <w:tabs>
          <w:tab w:val="left" w:pos="284"/>
          <w:tab w:val="left" w:pos="426"/>
        </w:tabs>
        <w:spacing w:before="120"/>
        <w:ind w:left="420" w:hanging="420"/>
        <w:jc w:val="center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</w:p>
    <w:p w14:paraId="408E51CE" w14:textId="4DFCFCC2" w:rsidR="000D41A5" w:rsidRDefault="000D41A5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7D797B89" w14:textId="3885278A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674A9AD8" w14:textId="342335C6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45D2B696" w14:textId="3FB3612C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5FA3B62A" w14:textId="269059A7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0ACC20D5" w14:textId="54143197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25BF601F" w14:textId="39D75F2D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166B19FE" w14:textId="25D0D42E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5768B74F" w14:textId="674D404B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19A85AFC" w14:textId="6AB731F0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28E8814D" w14:textId="77777777" w:rsidR="00396BD3" w:rsidRDefault="00396BD3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1103AD77" w14:textId="55226993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243900D9" w14:textId="39E25382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4C8CEA8B" w14:textId="1FC57F5A" w:rsidR="00D830D7" w:rsidRDefault="002C42D0" w:rsidP="00D830D7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36A05" wp14:editId="7F104545">
                <wp:simplePos x="0" y="0"/>
                <wp:positionH relativeFrom="column">
                  <wp:posOffset>4748733</wp:posOffset>
                </wp:positionH>
                <wp:positionV relativeFrom="paragraph">
                  <wp:posOffset>-499463</wp:posOffset>
                </wp:positionV>
                <wp:extent cx="1590424" cy="338097"/>
                <wp:effectExtent l="0" t="0" r="10160" b="24130"/>
                <wp:wrapNone/>
                <wp:docPr id="5" name="สี่เหลี่ยมผืนผ้า: มุมมน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424" cy="3380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8C4F9" w14:textId="44B662FA" w:rsidR="002C42D0" w:rsidRPr="005873BD" w:rsidRDefault="002C42D0" w:rsidP="002C42D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873B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แบบประเด็น 2.4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6B36A05" id="สี่เหลี่ยมผืนผ้า: มุมมน 5" o:spid="_x0000_s1029" style="position:absolute;left:0;text-align:left;margin-left:373.9pt;margin-top:-39.35pt;width:125.25pt;height:2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" fillcolor="white [3201]" strokecolor="black [3200]" strokeweight="1pt">
                <v:stroke joinstyle="miter"/>
                <v:textbox>
                  <w:txbxContent>
                    <w:p w14:paraId="4F28C4F9" w14:textId="44B662FA" w:rsidR="002C42D0" w:rsidRPr="005873BD" w:rsidRDefault="002C42D0" w:rsidP="002C42D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5873B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แบบประเด็น 2.4</w:t>
                      </w:r>
                    </w:p>
                  </w:txbxContent>
                </v:textbox>
              </v:roundrect>
            </w:pict>
          </mc:Fallback>
        </mc:AlternateContent>
      </w:r>
      <w:r w:rsidR="00D830D7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แบบประเด็นการตรวจติดตาม</w:t>
      </w:r>
    </w:p>
    <w:p w14:paraId="5C27EFC5" w14:textId="64633248" w:rsidR="00D830D7" w:rsidRPr="001F11C2" w:rsidRDefault="00D830D7" w:rsidP="00D830D7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</w:t>
      </w:r>
      <w:r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คัญ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การจัดการแหล่งน้ำชุมภาคการเกษตร</w:t>
      </w:r>
    </w:p>
    <w:p w14:paraId="032633C2" w14:textId="77777777" w:rsidR="00D830D7" w:rsidRDefault="00D830D7" w:rsidP="00D830D7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 w:rsidRPr="00312C2E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โครงการ</w:t>
      </w:r>
      <w:r w:rsidRPr="00312C2E">
        <w:rPr>
          <w:rFonts w:ascii="TH SarabunIT๙" w:hAnsi="TH SarabunIT๙" w:cs="TH SarabunIT๙" w:hint="cs"/>
          <w:b/>
          <w:bCs/>
          <w:color w:val="000000" w:themeColor="text1"/>
          <w:spacing w:val="-10"/>
          <w:sz w:val="32"/>
          <w:szCs w:val="32"/>
          <w:cs/>
        </w:rPr>
        <w:t>พัฒนาพื้นที่ต้นแบบการพัฒนาคุณภาพชีวิตตามหลักทฤษฎีใหม่ ประยุกต์สู่ โคก หนอง นา โมเดล</w:t>
      </w:r>
    </w:p>
    <w:p w14:paraId="6B9C4F1F" w14:textId="77777777" w:rsidR="00D830D7" w:rsidRPr="000F5E2A" w:rsidRDefault="00D830D7" w:rsidP="00D830D7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พ.ศ.2564 รอบที่ 1</w:t>
      </w:r>
    </w:p>
    <w:p w14:paraId="66945A90" w14:textId="77777777" w:rsidR="00D830D7" w:rsidRPr="000F5E2A" w:rsidRDefault="00D830D7" w:rsidP="00D830D7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 ผู้ตรวจราชการสำนักนายกรัฐมนตรี เขต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ตรวจราชการที่</w:t>
      </w: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</w:t>
      </w:r>
    </w:p>
    <w:p w14:paraId="3AAA716D" w14:textId="77777777" w:rsidR="00D830D7" w:rsidRDefault="00D830D7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7D8B2AB9" w14:textId="0BA1A3C2" w:rsidR="000D41A5" w:rsidRPr="003A185A" w:rsidRDefault="000D41A5" w:rsidP="00E35D7E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**************************</w:t>
      </w:r>
    </w:p>
    <w:p w14:paraId="3DE20BEF" w14:textId="46EA9EC5" w:rsidR="00E35D7E" w:rsidRPr="001F11C2" w:rsidRDefault="00E35D7E" w:rsidP="00E35D7E">
      <w:pPr>
        <w:pStyle w:val="Default"/>
        <w:tabs>
          <w:tab w:val="left" w:pos="1134"/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ผู้แทน</w:t>
      </w:r>
      <w:r w:rsidRPr="001F11C2">
        <w:rPr>
          <w:rFonts w:ascii="TH SarabunIT๙" w:hAnsi="TH SarabunIT๙" w:cs="TH SarabunIT๙"/>
          <w:sz w:val="32"/>
          <w:szCs w:val="32"/>
          <w:cs/>
        </w:rPr>
        <w:t>เกษตรก</w:t>
      </w:r>
      <w:r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ที่เข้าร่วมโครงการ</w:t>
      </w:r>
      <w:r w:rsidRPr="001F11C2">
        <w:rPr>
          <w:rFonts w:ascii="TH SarabunIT๙" w:hAnsi="TH SarabunIT๙" w:cs="TH SarabunIT๙"/>
          <w:sz w:val="32"/>
          <w:szCs w:val="32"/>
        </w:rPr>
        <w:t xml:space="preserve"> (</w:t>
      </w:r>
      <w:r w:rsidRPr="001F11C2">
        <w:rPr>
          <w:rFonts w:ascii="TH SarabunIT๙" w:hAnsi="TH SarabunIT๙" w:cs="TH SarabunIT๙"/>
          <w:sz w:val="32"/>
          <w:szCs w:val="32"/>
          <w:cs/>
        </w:rPr>
        <w:t>อย่างน้อย</w:t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  <w:r w:rsidR="00D830D7">
        <w:rPr>
          <w:rFonts w:ascii="TH SarabunIT๙" w:hAnsi="TH SarabunIT๙" w:cs="TH SarabunIT๙"/>
          <w:sz w:val="32"/>
          <w:szCs w:val="32"/>
        </w:rPr>
        <w:t>5</w:t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  <w:r w:rsidRPr="001F11C2">
        <w:rPr>
          <w:rFonts w:ascii="TH SarabunIT๙" w:hAnsi="TH SarabunIT๙" w:cs="TH SarabunIT๙"/>
          <w:sz w:val="32"/>
          <w:szCs w:val="32"/>
          <w:cs/>
        </w:rPr>
        <w:t>คน</w:t>
      </w:r>
      <w:r w:rsidRPr="001F11C2">
        <w:rPr>
          <w:rFonts w:ascii="TH SarabunIT๙" w:hAnsi="TH SarabunIT๙" w:cs="TH SarabunIT๙"/>
          <w:sz w:val="32"/>
          <w:szCs w:val="32"/>
        </w:rPr>
        <w:t xml:space="preserve">) </w:t>
      </w:r>
    </w:p>
    <w:p w14:paraId="71C08BEE" w14:textId="15DA7C83" w:rsidR="00F47194" w:rsidRPr="001F11C2" w:rsidRDefault="00E35D7E" w:rsidP="005873BD">
      <w:pPr>
        <w:pStyle w:val="Default"/>
        <w:tabs>
          <w:tab w:val="left" w:pos="1134"/>
          <w:tab w:val="left" w:pos="1418"/>
        </w:tabs>
        <w:spacing w:before="120"/>
        <w:ind w:left="1418" w:hanging="1418"/>
        <w:jc w:val="thaiDistribute"/>
        <w:rPr>
          <w:rFonts w:ascii="TH SarabunIT๙" w:hAnsi="TH SarabunIT๙" w:cs="TH SarabunIT๙"/>
          <w:sz w:val="32"/>
          <w:szCs w:val="32"/>
        </w:rPr>
      </w:pP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   อิเล็กทรอนิกส์</w:t>
      </w:r>
      <w:r w:rsidR="005873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873BD" w:rsidRPr="002B2938">
        <w:rPr>
          <w:sz w:val="32"/>
          <w:szCs w:val="32"/>
        </w:rPr>
        <w:t>opm.insp.area</w:t>
      </w:r>
      <w:proofErr w:type="spellEnd"/>
      <w:r w:rsidR="005873BD" w:rsidRPr="002B2938">
        <w:rPr>
          <w:sz w:val="32"/>
          <w:szCs w:val="32"/>
        </w:rPr>
        <w:t xml:space="preserve"> </w:t>
      </w:r>
      <w:r w:rsidR="005873BD">
        <w:rPr>
          <w:sz w:val="32"/>
          <w:szCs w:val="32"/>
        </w:rPr>
        <w:t>2</w:t>
      </w:r>
      <w:r w:rsidR="005873BD" w:rsidRPr="002B2938">
        <w:rPr>
          <w:sz w:val="32"/>
          <w:szCs w:val="32"/>
        </w:rPr>
        <w:t xml:space="preserve"> @gmail.com</w:t>
      </w:r>
      <w:r w:rsidR="005873BD"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873B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p w14:paraId="605F4ACF" w14:textId="77777777" w:rsidR="00E35D7E" w:rsidRPr="005900C9" w:rsidRDefault="00E35D7E" w:rsidP="00E35D7E">
      <w:pPr>
        <w:pStyle w:val="Default"/>
        <w:spacing w:before="120"/>
        <w:rPr>
          <w:rFonts w:ascii="TH SarabunIT๙" w:hAnsi="TH SarabunIT๙" w:cs="TH SarabunIT๙"/>
          <w:sz w:val="32"/>
          <w:szCs w:val="32"/>
          <w:u w:val="single"/>
        </w:rPr>
      </w:pP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14:paraId="42C5E3A8" w14:textId="6D9F61AE" w:rsidR="00E35D7E" w:rsidRPr="002F7750" w:rsidRDefault="00E35D7E" w:rsidP="00E35D7E">
      <w:pPr>
        <w:pStyle w:val="Default"/>
        <w:tabs>
          <w:tab w:val="left" w:pos="426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830D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ท่านคิดว่า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</w:t>
      </w:r>
      <w:r w:rsidR="00F4719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บ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ริหารจัดการน้ำเพื่อการเกษตร</w:t>
      </w:r>
      <w:r w:rsidR="00D830D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ให้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มีประสิทธิภาพ</w:t>
      </w:r>
      <w:r w:rsidR="00D830D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ควรมีแนวทาง</w:t>
      </w:r>
      <w:r>
        <w:rPr>
          <w:rFonts w:ascii="TH SarabunIT๙" w:hAnsi="TH SarabunIT๙" w:cs="TH SarabunIT๙" w:hint="cs"/>
          <w:sz w:val="32"/>
          <w:szCs w:val="32"/>
          <w:cs/>
        </w:rPr>
        <w:t>หรือ</w:t>
      </w:r>
      <w:r w:rsidR="00D830D7"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อย่างไร </w:t>
      </w:r>
    </w:p>
    <w:p w14:paraId="3CBB728E" w14:textId="1F8AC487" w:rsidR="00E35D7E" w:rsidRPr="009420DA" w:rsidRDefault="00E35D7E" w:rsidP="00E35D7E">
      <w:pPr>
        <w:pStyle w:val="Default"/>
        <w:tabs>
          <w:tab w:val="left" w:pos="426"/>
        </w:tabs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830D7">
        <w:rPr>
          <w:rFonts w:ascii="TH SarabunIT๙" w:hAnsi="TH SarabunIT๙" w:cs="TH SarabunIT๙" w:hint="cs"/>
          <w:sz w:val="32"/>
          <w:szCs w:val="32"/>
          <w:cs/>
        </w:rPr>
        <w:t>ท่านได้</w:t>
      </w:r>
      <w:r>
        <w:rPr>
          <w:rFonts w:ascii="TH SarabunIT๙" w:hAnsi="TH SarabunIT๙" w:cs="TH SarabunIT๙" w:hint="cs"/>
          <w:sz w:val="32"/>
          <w:szCs w:val="32"/>
          <w:cs/>
        </w:rPr>
        <w:t>เข้าร่วมโครงการที่มี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การปรับปรุงแปลงเกษตรโดยการขุดสระน้ำขึ้นมาใหม่</w:t>
      </w:r>
      <w:r w:rsidR="00D830D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และ</w:t>
      </w:r>
      <w:r w:rsidR="00D830D7">
        <w:rPr>
          <w:rFonts w:ascii="TH SarabunIT๙" w:hAnsi="TH SarabunIT๙" w:cs="TH SarabunIT๙" w:hint="cs"/>
          <w:sz w:val="32"/>
          <w:szCs w:val="32"/>
          <w:cs/>
        </w:rPr>
        <w:t>ได้นำ</w:t>
      </w:r>
      <w:r w:rsidR="00D830D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D830D7">
        <w:rPr>
          <w:rFonts w:ascii="TH SarabunIT๙" w:hAnsi="TH SarabunIT๙" w:cs="TH SarabunIT๙" w:hint="cs"/>
          <w:sz w:val="32"/>
          <w:szCs w:val="32"/>
          <w:cs/>
        </w:rPr>
        <w:t>ใช้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="00D830D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ต้นทุนที่สำรองเก็บอย่างเพียงพอกับกิจกรรมการเกษตร</w:t>
      </w:r>
      <w:r w:rsidR="00D830D7">
        <w:rPr>
          <w:rFonts w:ascii="TH SarabunIT๙" w:hAnsi="TH SarabunIT๙" w:cs="TH SarabunIT๙" w:hint="cs"/>
          <w:sz w:val="32"/>
          <w:szCs w:val="32"/>
          <w:cs/>
        </w:rPr>
        <w:t>ที่ท่านได้ดำเนินการ เช่น 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ปลูกพืช </w:t>
      </w:r>
      <w:r w:rsidR="00D830D7">
        <w:rPr>
          <w:rFonts w:ascii="TH SarabunIT๙" w:hAnsi="TH SarabunIT๙" w:cs="TH SarabunIT๙" w:hint="cs"/>
          <w:sz w:val="32"/>
          <w:szCs w:val="32"/>
          <w:cs/>
        </w:rPr>
        <w:t>หรือ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ประมง </w:t>
      </w:r>
      <w:r w:rsidR="00D830D7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D830D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</w:t>
      </w:r>
    </w:p>
    <w:p w14:paraId="7E269935" w14:textId="44D54ED2" w:rsidR="00E35D7E" w:rsidRPr="005A30ED" w:rsidRDefault="00E35D7E" w:rsidP="00E35D7E">
      <w:pPr>
        <w:pStyle w:val="Default"/>
        <w:tabs>
          <w:tab w:val="left" w:pos="426"/>
        </w:tabs>
        <w:spacing w:before="120"/>
        <w:ind w:left="420" w:hanging="4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830D7">
        <w:rPr>
          <w:rFonts w:ascii="TH SarabunIT๙" w:hAnsi="TH SarabunIT๙" w:cs="TH SarabunIT๙" w:hint="cs"/>
          <w:sz w:val="32"/>
          <w:szCs w:val="32"/>
          <w:cs/>
        </w:rPr>
        <w:t>จากการที่</w:t>
      </w:r>
      <w:r w:rsidR="00D830D7">
        <w:rPr>
          <w:rFonts w:ascii="TH SarabunIT๙" w:hAnsi="TH SarabunIT๙" w:cs="TH SarabunIT๙" w:hint="cs"/>
          <w:spacing w:val="-8"/>
          <w:sz w:val="32"/>
          <w:szCs w:val="32"/>
          <w:cs/>
        </w:rPr>
        <w:t>ท่านได้</w:t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เข้าร่วมโครงการ</w:t>
      </w:r>
      <w:r w:rsidR="00D830D7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ได้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นำองค์ความรู้การจัดการน้ำ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993D7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(Water Resource Management) </w:t>
      </w:r>
      <w:r w:rsidR="00D830D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    </w:t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ระดับ</w:t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ไร่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น</w:t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และการทำเกษตรผสมผสานไปประยุกต์ให้เกิดความมั่นคงทางอาหาร </w:t>
      </w:r>
      <w:r>
        <w:rPr>
          <w:rFonts w:ascii="TH SarabunIT๙" w:hAnsi="TH SarabunIT๙" w:cs="TH SarabunIT๙"/>
          <w:sz w:val="32"/>
          <w:szCs w:val="32"/>
        </w:rPr>
        <w:t xml:space="preserve">(Food Security) </w:t>
      </w:r>
      <w:r w:rsidR="00D830D7">
        <w:rPr>
          <w:rFonts w:ascii="TH SarabunIT๙" w:hAnsi="TH SarabunIT๙" w:cs="TH SarabunIT๙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ในครัวเรือน และสร้างรายได้ที่มั่นคง </w:t>
      </w:r>
      <w:r>
        <w:rPr>
          <w:rFonts w:ascii="TH SarabunIT๙" w:hAnsi="TH SarabunIT๙" w:cs="TH SarabunIT๙"/>
          <w:sz w:val="32"/>
          <w:szCs w:val="32"/>
        </w:rPr>
        <w:t xml:space="preserve">(Income Security) </w:t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</w:t>
      </w:r>
    </w:p>
    <w:p w14:paraId="29D08E7A" w14:textId="630FA909" w:rsidR="00E35D7E" w:rsidRDefault="00E35D7E" w:rsidP="00E35D7E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4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ปัญหา</w:t>
      </w:r>
      <w:r w:rsidR="000D41A5"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อุปสรรค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0D41A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เกี่ยวกับการบริหารจัดการน้ำเพื่อการเกษตร</w:t>
      </w:r>
    </w:p>
    <w:p w14:paraId="40F69A7D" w14:textId="78A427E4" w:rsidR="00E35D7E" w:rsidRDefault="00E35D7E" w:rsidP="00E35D7E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>5.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ข้อเสนอแนะ</w:t>
      </w:r>
      <w:r w:rsidR="000D41A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ที่มีต่อนโยบายรัฐบาลเรื่องการบริหารจัดการแหล่งน้ำเพื่อการเกษตร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14:paraId="4F9181C7" w14:textId="77777777" w:rsidR="00101724" w:rsidRDefault="00101724" w:rsidP="00E35D7E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769DCC1A" w14:textId="77777777" w:rsidR="00101724" w:rsidRDefault="00101724" w:rsidP="00E35D7E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1EAC010D" w14:textId="77777777" w:rsidR="00E35D7E" w:rsidRPr="00B0690A" w:rsidRDefault="00E35D7E" w:rsidP="00E35D7E">
      <w:pPr>
        <w:pStyle w:val="Default"/>
        <w:tabs>
          <w:tab w:val="left" w:pos="284"/>
          <w:tab w:val="left" w:pos="426"/>
        </w:tabs>
        <w:spacing w:before="120"/>
        <w:ind w:left="420" w:hanging="420"/>
        <w:jc w:val="center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</w:p>
    <w:p w14:paraId="47B11016" w14:textId="77777777" w:rsidR="00E35D7E" w:rsidRPr="00383760" w:rsidRDefault="00E35D7E" w:rsidP="00E35D7E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6EC2F6F4" w14:textId="77777777" w:rsidR="00E35D7E" w:rsidRPr="001F11C2" w:rsidRDefault="00E35D7E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4888DC1C" w14:textId="77777777" w:rsidR="00E35D7E" w:rsidRPr="0084301A" w:rsidRDefault="00E35D7E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4571068C" w14:textId="77777777" w:rsidR="00E35D7E" w:rsidRPr="0084301A" w:rsidRDefault="00E35D7E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1C1503AD" w14:textId="43A2A19F" w:rsidR="00E35D7E" w:rsidRDefault="00E35D7E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511F2774" w14:textId="33396D0D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3D195261" w14:textId="0F7A3818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5EC6B6ED" w14:textId="08648382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1315CACD" w14:textId="4611D345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34E2CBC5" w14:textId="7BB005E7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2ADF57BF" w14:textId="5535F25B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119F8133" w14:textId="2F2C49D6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51195515" w14:textId="53E1E543" w:rsidR="00D830D7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p w14:paraId="5808DC18" w14:textId="6BC71D1C" w:rsidR="00D830D7" w:rsidRPr="00D830D7" w:rsidRDefault="002C42D0" w:rsidP="00D830D7">
      <w:pPr>
        <w:pStyle w:val="Default"/>
        <w:pageBreakBefore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B49E4D" wp14:editId="79E76795">
                <wp:simplePos x="0" y="0"/>
                <wp:positionH relativeFrom="column">
                  <wp:posOffset>4802521</wp:posOffset>
                </wp:positionH>
                <wp:positionV relativeFrom="paragraph">
                  <wp:posOffset>-530198</wp:posOffset>
                </wp:positionV>
                <wp:extent cx="1513755" cy="330413"/>
                <wp:effectExtent l="0" t="0" r="10795" b="12700"/>
                <wp:wrapNone/>
                <wp:docPr id="4" name="สี่เหลี่ยมผืนผ้า: มุมมน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755" cy="33041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D646" w14:textId="716C66B6" w:rsidR="002C42D0" w:rsidRPr="005873BD" w:rsidRDefault="002C42D0" w:rsidP="002C42D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873B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แบบประเด็น 2.5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0B49E4D" id="สี่เหลี่ยมผืนผ้า: มุมมน 4" o:spid="_x0000_s1030" style="position:absolute;left:0;text-align:left;margin-left:378.15pt;margin-top:-41.75pt;width:119.2pt;height:2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" fillcolor="white [3201]" strokecolor="black [3200]" strokeweight="1pt">
                <v:stroke joinstyle="miter"/>
                <v:textbox>
                  <w:txbxContent>
                    <w:p w14:paraId="05E8D646" w14:textId="716C66B6" w:rsidR="002C42D0" w:rsidRPr="005873BD" w:rsidRDefault="002C42D0" w:rsidP="002C42D0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5873B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แบบประเด็น 2.5</w:t>
                      </w:r>
                    </w:p>
                  </w:txbxContent>
                </v:textbox>
              </v:roundrect>
            </w:pict>
          </mc:Fallback>
        </mc:AlternateContent>
      </w:r>
      <w:r w:rsidR="00D830D7">
        <w:rPr>
          <w:b/>
          <w:bCs/>
          <w:sz w:val="32"/>
          <w:szCs w:val="32"/>
          <w:cs/>
        </w:rPr>
        <w:t>แบบประเด็นการตรวจ</w:t>
      </w:r>
      <w:r w:rsidR="00D830D7" w:rsidRPr="00D830D7">
        <w:rPr>
          <w:rFonts w:hint="cs"/>
          <w:b/>
          <w:bCs/>
          <w:sz w:val="32"/>
          <w:szCs w:val="32"/>
          <w:cs/>
        </w:rPr>
        <w:t>ติดตาม</w:t>
      </w:r>
    </w:p>
    <w:p w14:paraId="459A8291" w14:textId="77777777" w:rsidR="00D830D7" w:rsidRPr="001F11C2" w:rsidRDefault="00D830D7" w:rsidP="00D830D7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ประเด็นนโยบายสำ</w:t>
      </w:r>
      <w:r w:rsidRPr="001F11C2">
        <w:rPr>
          <w:rFonts w:ascii="TH SarabunIT๙" w:hAnsi="TH SarabunIT๙" w:cs="TH SarabunIT๙"/>
          <w:b/>
          <w:bCs/>
          <w:sz w:val="32"/>
          <w:szCs w:val="32"/>
          <w:cs/>
        </w:rPr>
        <w:t>คัญ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การจัดการแหล่งน้ำชุมภาคการเกษตร</w:t>
      </w:r>
    </w:p>
    <w:p w14:paraId="099D5C5E" w14:textId="77777777" w:rsidR="00E95BEA" w:rsidRDefault="00E95BEA" w:rsidP="00E95BEA">
      <w:pPr>
        <w:pStyle w:val="Default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โครงการ </w:t>
      </w:r>
      <w:r w:rsidRPr="00032F1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1 ตำบล 1 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กลุ่ม</w:t>
      </w:r>
      <w:r w:rsidRPr="00032F1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เกษตรทฤษฎีใหม่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74ED36E5" w14:textId="77777777" w:rsidR="00E95BEA" w:rsidRPr="000F5E2A" w:rsidRDefault="00E95BEA" w:rsidP="00E95BEA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พ.ศ.2564 รอบที่ 1</w:t>
      </w:r>
    </w:p>
    <w:p w14:paraId="4B5FEA99" w14:textId="77777777" w:rsidR="00E95BEA" w:rsidRPr="000F5E2A" w:rsidRDefault="00E95BEA" w:rsidP="00E95BEA">
      <w:pPr>
        <w:pStyle w:val="Defaul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 ผู้ตรวจราชการสำนักนายกรัฐมนตรี เขต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ตรวจราชการที่</w:t>
      </w:r>
      <w:r w:rsidRPr="000F5E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</w:t>
      </w:r>
    </w:p>
    <w:p w14:paraId="27A7DA54" w14:textId="77777777" w:rsidR="00D830D7" w:rsidRDefault="00D830D7" w:rsidP="00D830D7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</w:rPr>
      </w:pPr>
    </w:p>
    <w:p w14:paraId="6D6FA2F4" w14:textId="77777777" w:rsidR="00D830D7" w:rsidRPr="003A185A" w:rsidRDefault="00D830D7" w:rsidP="00D830D7">
      <w:pPr>
        <w:pStyle w:val="Default"/>
        <w:jc w:val="center"/>
        <w:rPr>
          <w:rFonts w:ascii="TH SarabunIT๙" w:hAnsi="TH SarabunIT๙" w:cs="TH SarabunIT๙"/>
          <w:spacing w:val="-10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10"/>
          <w:sz w:val="32"/>
          <w:szCs w:val="32"/>
          <w:cs/>
        </w:rPr>
        <w:t>**************************</w:t>
      </w:r>
    </w:p>
    <w:p w14:paraId="6ECB4DB1" w14:textId="7C5B3581" w:rsidR="00D830D7" w:rsidRPr="001F11C2" w:rsidRDefault="00D830D7" w:rsidP="00D830D7">
      <w:pPr>
        <w:pStyle w:val="Default"/>
        <w:tabs>
          <w:tab w:val="left" w:pos="1134"/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ผู้แทน</w:t>
      </w:r>
      <w:r w:rsidRPr="001F11C2">
        <w:rPr>
          <w:rFonts w:ascii="TH SarabunIT๙" w:hAnsi="TH SarabunIT๙" w:cs="TH SarabunIT๙"/>
          <w:sz w:val="32"/>
          <w:szCs w:val="32"/>
          <w:cs/>
        </w:rPr>
        <w:t>เกษตรก</w:t>
      </w:r>
      <w:r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ที่เข้าร่วมโครงการ</w:t>
      </w:r>
      <w:r w:rsidRPr="001F11C2">
        <w:rPr>
          <w:rFonts w:ascii="TH SarabunIT๙" w:hAnsi="TH SarabunIT๙" w:cs="TH SarabunIT๙"/>
          <w:sz w:val="32"/>
          <w:szCs w:val="32"/>
        </w:rPr>
        <w:t xml:space="preserve"> (</w:t>
      </w:r>
      <w:r w:rsidRPr="001F11C2">
        <w:rPr>
          <w:rFonts w:ascii="TH SarabunIT๙" w:hAnsi="TH SarabunIT๙" w:cs="TH SarabunIT๙"/>
          <w:sz w:val="32"/>
          <w:szCs w:val="32"/>
          <w:cs/>
        </w:rPr>
        <w:t>อย่างน้อย</w:t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5</w:t>
      </w:r>
      <w:r w:rsidRPr="001F11C2">
        <w:rPr>
          <w:rFonts w:ascii="TH SarabunIT๙" w:hAnsi="TH SarabunIT๙" w:cs="TH SarabunIT๙"/>
          <w:sz w:val="32"/>
          <w:szCs w:val="32"/>
        </w:rPr>
        <w:t xml:space="preserve"> </w:t>
      </w:r>
      <w:r w:rsidRPr="001F11C2">
        <w:rPr>
          <w:rFonts w:ascii="TH SarabunIT๙" w:hAnsi="TH SarabunIT๙" w:cs="TH SarabunIT๙"/>
          <w:sz w:val="32"/>
          <w:szCs w:val="32"/>
          <w:cs/>
        </w:rPr>
        <w:t>คน</w:t>
      </w:r>
      <w:r w:rsidRPr="001F11C2">
        <w:rPr>
          <w:rFonts w:ascii="TH SarabunIT๙" w:hAnsi="TH SarabunIT๙" w:cs="TH SarabunIT๙"/>
          <w:sz w:val="32"/>
          <w:szCs w:val="32"/>
        </w:rPr>
        <w:t xml:space="preserve">) </w:t>
      </w:r>
    </w:p>
    <w:p w14:paraId="677C8A71" w14:textId="1DCF12F0" w:rsidR="005873BD" w:rsidRDefault="00D830D7" w:rsidP="005873BD">
      <w:pPr>
        <w:pStyle w:val="Default"/>
        <w:tabs>
          <w:tab w:val="left" w:pos="1134"/>
          <w:tab w:val="left" w:pos="1418"/>
        </w:tabs>
        <w:spacing w:before="120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F11C2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5873BD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5873BD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5873BD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  อิเล็กทรอนิกส์</w:t>
      </w:r>
      <w:r w:rsidR="005873B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5873BD" w:rsidRPr="002B2938">
        <w:rPr>
          <w:sz w:val="32"/>
          <w:szCs w:val="32"/>
        </w:rPr>
        <w:t>opm.insp.area</w:t>
      </w:r>
      <w:proofErr w:type="spellEnd"/>
      <w:r w:rsidR="005873BD" w:rsidRPr="002B2938">
        <w:rPr>
          <w:sz w:val="32"/>
          <w:szCs w:val="32"/>
        </w:rPr>
        <w:t xml:space="preserve"> </w:t>
      </w:r>
      <w:r w:rsidR="005873BD">
        <w:rPr>
          <w:sz w:val="32"/>
          <w:szCs w:val="32"/>
        </w:rPr>
        <w:t>2</w:t>
      </w:r>
      <w:r w:rsidR="005873BD" w:rsidRPr="002B2938">
        <w:rPr>
          <w:sz w:val="32"/>
          <w:szCs w:val="32"/>
        </w:rPr>
        <w:t xml:space="preserve"> @gmail.com</w:t>
      </w:r>
      <w:r w:rsidR="005873BD"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873B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p w14:paraId="5F9BC0D0" w14:textId="2FD7FF92" w:rsidR="00D830D7" w:rsidRPr="005900C9" w:rsidRDefault="00D830D7" w:rsidP="005873BD">
      <w:pPr>
        <w:pStyle w:val="Default"/>
        <w:tabs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  <w:u w:val="single"/>
        </w:rPr>
      </w:pP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  <w:r w:rsidRPr="005900C9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</w:p>
    <w:p w14:paraId="7540E698" w14:textId="77777777" w:rsidR="00D830D7" w:rsidRPr="002F7750" w:rsidRDefault="00D830D7" w:rsidP="00D830D7">
      <w:pPr>
        <w:pStyle w:val="Default"/>
        <w:tabs>
          <w:tab w:val="left" w:pos="426"/>
        </w:tabs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เกษตรกรที่เข้าร่วมโครงการ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ที่มีการปรับปรุงแปลงเกษตรโดยการพัฒนาแหล่งน้ำ มีความรู้ความเข้าใจใน   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การบริหารจัดการน้ำเพื่อการเกษตรอย่างมีประสิทธิภาพ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หรือไม่ อย่างไร </w:t>
      </w:r>
    </w:p>
    <w:p w14:paraId="55DB38CC" w14:textId="77777777" w:rsidR="00D830D7" w:rsidRPr="009420DA" w:rsidRDefault="00D830D7" w:rsidP="00D830D7">
      <w:pPr>
        <w:pStyle w:val="Default"/>
        <w:tabs>
          <w:tab w:val="left" w:pos="426"/>
        </w:tabs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เกษตรกรที่เข้าร่วมโครงการที่มี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การปรับปรุงแปลงเกษตรโดยการขุดสระน้ำขึ้นมาใหม่</w:t>
      </w:r>
      <w:r>
        <w:rPr>
          <w:rFonts w:ascii="TH SarabunIT๙" w:hAnsi="TH SarabunIT๙" w:cs="TH SarabunIT๙" w:hint="cs"/>
          <w:sz w:val="32"/>
          <w:szCs w:val="32"/>
          <w:cs/>
        </w:rPr>
        <w:t>มีการบูร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การการ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ใช้น้ำต้นทุนที่สำรองเก็บอย่างเพียงพอกับกิจกรรมการเกษตร </w:t>
      </w:r>
      <w:r>
        <w:rPr>
          <w:rFonts w:ascii="TH SarabunIT๙" w:hAnsi="TH SarabunIT๙" w:cs="TH SarabunIT๙"/>
          <w:sz w:val="32"/>
          <w:szCs w:val="32"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ปลูกพืช ประมง ปศุสัตว์</w:t>
      </w:r>
      <w:r>
        <w:rPr>
          <w:rFonts w:ascii="TH SarabunIT๙" w:hAnsi="TH SarabunIT๙" w:cs="TH SarabunIT๙"/>
          <w:sz w:val="32"/>
          <w:szCs w:val="32"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</w:t>
      </w:r>
    </w:p>
    <w:p w14:paraId="561ED362" w14:textId="77777777" w:rsidR="00D830D7" w:rsidRPr="005A30ED" w:rsidRDefault="00D830D7" w:rsidP="00D830D7">
      <w:pPr>
        <w:pStyle w:val="Default"/>
        <w:tabs>
          <w:tab w:val="left" w:pos="426"/>
        </w:tabs>
        <w:spacing w:before="120"/>
        <w:ind w:left="420" w:hanging="4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เกษตรกรที่เข้าร่วมโครงการ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สามารถนำองค์ความรู้การจัดการน้ำ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993D7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(Water Resource Management) </w:t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ระดับ</w:t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ไร่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น</w:t>
      </w:r>
      <w:r w:rsidRPr="00B52C5A">
        <w:rPr>
          <w:rFonts w:ascii="TH SarabunIT๙" w:hAnsi="TH SarabunIT๙" w:cs="TH SarabunIT๙" w:hint="cs"/>
          <w:spacing w:val="-8"/>
          <w:sz w:val="32"/>
          <w:szCs w:val="32"/>
          <w:cs/>
        </w:rPr>
        <w:t>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และการทำเกษตรผสมผสานไปประยุกต์ให้เกิดความมั่นคงทางอาหาร </w:t>
      </w:r>
      <w:r>
        <w:rPr>
          <w:rFonts w:ascii="TH SarabunIT๙" w:hAnsi="TH SarabunIT๙" w:cs="TH SarabunIT๙"/>
          <w:sz w:val="32"/>
          <w:szCs w:val="32"/>
        </w:rPr>
        <w:t xml:space="preserve">(Food Security)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ในครัวเรือน และสร้างรายได้ที่มั่นคง </w:t>
      </w:r>
      <w:r>
        <w:rPr>
          <w:rFonts w:ascii="TH SarabunIT๙" w:hAnsi="TH SarabunIT๙" w:cs="TH SarabunIT๙"/>
          <w:sz w:val="32"/>
          <w:szCs w:val="32"/>
        </w:rPr>
        <w:t xml:space="preserve">(Income Security) </w:t>
      </w:r>
      <w:r>
        <w:rPr>
          <w:rFonts w:ascii="TH SarabunIT๙" w:hAnsi="TH SarabunIT๙" w:cs="TH SarabunIT๙" w:hint="cs"/>
          <w:sz w:val="32"/>
          <w:szCs w:val="32"/>
          <w:cs/>
        </w:rPr>
        <w:t>หรือไม่ อย่างไร</w:t>
      </w:r>
    </w:p>
    <w:p w14:paraId="77A0384E" w14:textId="77777777" w:rsidR="00D830D7" w:rsidRDefault="00D830D7" w:rsidP="00D830D7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4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ปัญหา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>/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อุปสรรค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เกี่ยวกับการบริหารจัดการน้ำเพื่อการเกษตร</w:t>
      </w:r>
    </w:p>
    <w:p w14:paraId="589D0324" w14:textId="77777777" w:rsidR="00D830D7" w:rsidRDefault="00D830D7" w:rsidP="00D830D7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>5.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ข้อเสนอแนะที่มีต่อนโยบายรัฐบาลเรื่องการบริหารจัดการแหล่งน้ำเพื่อการเกษตร</w:t>
      </w:r>
      <w:r w:rsidRPr="00383760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14:paraId="1A8E7132" w14:textId="77777777" w:rsidR="00D830D7" w:rsidRDefault="00D830D7" w:rsidP="00D830D7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65993AF7" w14:textId="77777777" w:rsidR="00D830D7" w:rsidRDefault="00D830D7" w:rsidP="00D830D7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2781196" w14:textId="77777777" w:rsidR="00D830D7" w:rsidRPr="00B0690A" w:rsidRDefault="00D830D7" w:rsidP="00D830D7">
      <w:pPr>
        <w:pStyle w:val="Default"/>
        <w:tabs>
          <w:tab w:val="left" w:pos="284"/>
          <w:tab w:val="left" w:pos="426"/>
        </w:tabs>
        <w:spacing w:before="120"/>
        <w:ind w:left="420" w:hanging="420"/>
        <w:jc w:val="center"/>
        <w:rPr>
          <w:rFonts w:ascii="TH SarabunIT๙" w:hAnsi="TH SarabunIT๙" w:cs="TH SarabunIT๙"/>
          <w:color w:val="000000" w:themeColor="text1"/>
          <w:spacing w:val="-10"/>
          <w:sz w:val="32"/>
          <w:szCs w:val="32"/>
          <w:cs/>
        </w:rPr>
      </w:pP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  <w:r w:rsidRPr="00BE1D87">
        <w:rPr>
          <w:rFonts w:ascii="TH SarabunIT๙" w:eastAsia="Arial Unicode MS" w:hAnsi="TH SarabunIT๙" w:cs="TH SarabunIT๙"/>
          <w:color w:val="000000" w:themeColor="text1"/>
          <w:spacing w:val="-8"/>
        </w:rPr>
        <w:sym w:font="Wingdings" w:char="F076"/>
      </w:r>
    </w:p>
    <w:p w14:paraId="13478B00" w14:textId="77777777" w:rsidR="00D830D7" w:rsidRPr="00383760" w:rsidRDefault="00D830D7" w:rsidP="00D830D7">
      <w:pPr>
        <w:pStyle w:val="Default"/>
        <w:tabs>
          <w:tab w:val="left" w:pos="426"/>
        </w:tabs>
        <w:spacing w:before="120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1C2524FE" w14:textId="77777777" w:rsidR="00D830D7" w:rsidRPr="0084301A" w:rsidRDefault="00D830D7" w:rsidP="00E35D7E">
      <w:pPr>
        <w:pStyle w:val="Default"/>
        <w:rPr>
          <w:rFonts w:ascii="TH SarabunIT๙" w:hAnsi="TH SarabunIT๙" w:cs="TH SarabunIT๙"/>
          <w:sz w:val="32"/>
          <w:szCs w:val="32"/>
        </w:rPr>
      </w:pPr>
    </w:p>
    <w:sectPr w:rsidR="00D830D7" w:rsidRPr="0084301A" w:rsidSect="00396BD3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65EB9" w14:textId="77777777" w:rsidR="00635C23" w:rsidRDefault="00635C23" w:rsidP="00CE2DF7">
      <w:pPr>
        <w:spacing w:after="0" w:line="240" w:lineRule="auto"/>
      </w:pPr>
      <w:r>
        <w:separator/>
      </w:r>
    </w:p>
  </w:endnote>
  <w:endnote w:type="continuationSeparator" w:id="0">
    <w:p w14:paraId="2564D658" w14:textId="77777777" w:rsidR="00635C23" w:rsidRDefault="00635C23" w:rsidP="00CE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DAAE9" w14:textId="77777777" w:rsidR="00635C23" w:rsidRDefault="00635C23" w:rsidP="00CE2DF7">
      <w:pPr>
        <w:spacing w:after="0" w:line="240" w:lineRule="auto"/>
      </w:pPr>
      <w:r>
        <w:separator/>
      </w:r>
    </w:p>
  </w:footnote>
  <w:footnote w:type="continuationSeparator" w:id="0">
    <w:p w14:paraId="64E91C26" w14:textId="77777777" w:rsidR="00635C23" w:rsidRDefault="00635C23" w:rsidP="00CE2D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15D"/>
    <w:rsid w:val="000C7EE9"/>
    <w:rsid w:val="000D41A5"/>
    <w:rsid w:val="000D6974"/>
    <w:rsid w:val="000F5E2A"/>
    <w:rsid w:val="00101724"/>
    <w:rsid w:val="0013161B"/>
    <w:rsid w:val="00157EC5"/>
    <w:rsid w:val="00181A40"/>
    <w:rsid w:val="001866BA"/>
    <w:rsid w:val="001D41B4"/>
    <w:rsid w:val="00204A4F"/>
    <w:rsid w:val="00212F84"/>
    <w:rsid w:val="002C42D0"/>
    <w:rsid w:val="00320EBC"/>
    <w:rsid w:val="00396BD3"/>
    <w:rsid w:val="003C76FB"/>
    <w:rsid w:val="003E5EC5"/>
    <w:rsid w:val="00411896"/>
    <w:rsid w:val="004255B9"/>
    <w:rsid w:val="00465D9D"/>
    <w:rsid w:val="004F4AD9"/>
    <w:rsid w:val="005366A9"/>
    <w:rsid w:val="005402DF"/>
    <w:rsid w:val="00573FA2"/>
    <w:rsid w:val="005873BD"/>
    <w:rsid w:val="00635C23"/>
    <w:rsid w:val="006A68DA"/>
    <w:rsid w:val="006C015D"/>
    <w:rsid w:val="007723E4"/>
    <w:rsid w:val="0079126D"/>
    <w:rsid w:val="007A48D8"/>
    <w:rsid w:val="007C0EC8"/>
    <w:rsid w:val="007D2975"/>
    <w:rsid w:val="008E73DF"/>
    <w:rsid w:val="008F01B0"/>
    <w:rsid w:val="009B3128"/>
    <w:rsid w:val="009B528B"/>
    <w:rsid w:val="009C5774"/>
    <w:rsid w:val="00B2549B"/>
    <w:rsid w:val="00B4458C"/>
    <w:rsid w:val="00B7556E"/>
    <w:rsid w:val="00CB122A"/>
    <w:rsid w:val="00CD664B"/>
    <w:rsid w:val="00CE2DF7"/>
    <w:rsid w:val="00CF47E2"/>
    <w:rsid w:val="00D40B35"/>
    <w:rsid w:val="00D830D7"/>
    <w:rsid w:val="00D86011"/>
    <w:rsid w:val="00DF284B"/>
    <w:rsid w:val="00E35D7E"/>
    <w:rsid w:val="00E95BEA"/>
    <w:rsid w:val="00EE0CC5"/>
    <w:rsid w:val="00EE6436"/>
    <w:rsid w:val="00F23C1F"/>
    <w:rsid w:val="00F47194"/>
    <w:rsid w:val="00FB41AC"/>
    <w:rsid w:val="00FC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23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1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015D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E2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E2DF7"/>
  </w:style>
  <w:style w:type="paragraph" w:styleId="a5">
    <w:name w:val="footer"/>
    <w:basedOn w:val="a"/>
    <w:link w:val="a6"/>
    <w:uiPriority w:val="99"/>
    <w:unhideWhenUsed/>
    <w:rsid w:val="00CE2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E2DF7"/>
  </w:style>
  <w:style w:type="table" w:styleId="a7">
    <w:name w:val="Table Grid"/>
    <w:basedOn w:val="a1"/>
    <w:uiPriority w:val="39"/>
    <w:rsid w:val="00425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3C1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23C1F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1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015D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E2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E2DF7"/>
  </w:style>
  <w:style w:type="paragraph" w:styleId="a5">
    <w:name w:val="footer"/>
    <w:basedOn w:val="a"/>
    <w:link w:val="a6"/>
    <w:uiPriority w:val="99"/>
    <w:unhideWhenUsed/>
    <w:rsid w:val="00CE2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E2DF7"/>
  </w:style>
  <w:style w:type="table" w:styleId="a7">
    <w:name w:val="Table Grid"/>
    <w:basedOn w:val="a1"/>
    <w:uiPriority w:val="39"/>
    <w:rsid w:val="00425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23C1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23C1F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insp119</dc:creator>
  <cp:lastModifiedBy>Admin02</cp:lastModifiedBy>
  <cp:revision>2</cp:revision>
  <cp:lastPrinted>2021-02-24T11:18:00Z</cp:lastPrinted>
  <dcterms:created xsi:type="dcterms:W3CDTF">2021-03-01T11:42:00Z</dcterms:created>
  <dcterms:modified xsi:type="dcterms:W3CDTF">2021-03-01T11:42:00Z</dcterms:modified>
</cp:coreProperties>
</file>