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6E02A" w14:textId="0BA78A27" w:rsidR="00FC467C" w:rsidRPr="007D10C2" w:rsidRDefault="00FC467C" w:rsidP="00FC467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D10C2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แบบตรวจติดตามผลการดำเนินงาน</w:t>
      </w:r>
    </w:p>
    <w:p w14:paraId="60928971" w14:textId="37870791" w:rsidR="00FC467C" w:rsidRDefault="00FC467C" w:rsidP="00FC467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D10C2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ตาม</w:t>
      </w:r>
      <w:r w:rsidR="00935CE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ประเด็น</w:t>
      </w:r>
      <w:r w:rsidRPr="007D10C2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การตรวจราชการของผู้ตรวจราชการกระทรวงมหาดไทย ประจำเดือน</w:t>
      </w:r>
      <w:r w:rsidR="00F85CB3">
        <w:rPr>
          <w:rFonts w:ascii="TH SarabunIT๙" w:hAnsi="TH SarabunIT๙" w:cs="TH SarabunIT๙" w:hint="cs"/>
          <w:b/>
          <w:bCs/>
          <w:sz w:val="32"/>
          <w:szCs w:val="32"/>
          <w:cs/>
        </w:rPr>
        <w:t>มีนาคม</w:t>
      </w:r>
      <w:r w:rsidR="004C0A9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2564</w:t>
      </w:r>
    </w:p>
    <w:p w14:paraId="70AF9A40" w14:textId="60C2D4AD" w:rsidR="00FC467C" w:rsidRDefault="00FC54DF" w:rsidP="00FC467C">
      <w:pPr>
        <w:spacing w:before="12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FC54DF">
        <w:rPr>
          <w:rFonts w:ascii="TH SarabunIT๙" w:hAnsi="TH SarabunIT๙" w:cs="TH SarabunIT๙"/>
          <w:b/>
          <w:bCs/>
          <w:sz w:val="32"/>
          <w:szCs w:val="32"/>
          <w:cs/>
        </w:rPr>
        <w:t>เขตตรวจราชการที่ 2 และ 8</w:t>
      </w:r>
    </w:p>
    <w:p w14:paraId="1BBD802A" w14:textId="77777777" w:rsidR="00FC467C" w:rsidRPr="00993BD9" w:rsidRDefault="00FC467C" w:rsidP="00FC467C">
      <w:pPr>
        <w:spacing w:before="120" w:after="0" w:line="240" w:lineRule="auto"/>
        <w:jc w:val="center"/>
        <w:rPr>
          <w:rFonts w:ascii="TH SarabunIT๙" w:hAnsi="TH SarabunIT๙" w:cs="TH SarabunIT๙"/>
          <w:b/>
          <w:bCs/>
          <w:sz w:val="12"/>
          <w:szCs w:val="12"/>
        </w:rPr>
      </w:pP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3682"/>
        <w:gridCol w:w="1451"/>
        <w:gridCol w:w="2117"/>
        <w:gridCol w:w="2350"/>
        <w:gridCol w:w="1530"/>
        <w:gridCol w:w="2220"/>
        <w:gridCol w:w="2238"/>
      </w:tblGrid>
      <w:tr w:rsidR="004A5018" w:rsidRPr="00FC467C" w14:paraId="263D4BBE" w14:textId="77777777" w:rsidTr="004C0A9D">
        <w:trPr>
          <w:tblHeader/>
        </w:trPr>
        <w:tc>
          <w:tcPr>
            <w:tcW w:w="3682" w:type="dxa"/>
            <w:shd w:val="clear" w:color="auto" w:fill="FFF2CC" w:themeFill="accent4" w:themeFillTint="33"/>
          </w:tcPr>
          <w:p w14:paraId="4FEA88EC" w14:textId="77777777" w:rsidR="00F84D1D" w:rsidRPr="00FC467C" w:rsidRDefault="00F84D1D" w:rsidP="00FC46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C467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ประเด็นการตรวจราชการ</w:t>
            </w:r>
          </w:p>
        </w:tc>
        <w:tc>
          <w:tcPr>
            <w:tcW w:w="1451" w:type="dxa"/>
            <w:shd w:val="clear" w:color="auto" w:fill="FFF2CC" w:themeFill="accent4" w:themeFillTint="33"/>
          </w:tcPr>
          <w:p w14:paraId="7393B261" w14:textId="77777777" w:rsidR="00F84D1D" w:rsidRPr="00FC467C" w:rsidRDefault="00F84D1D" w:rsidP="00FC46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FC467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หน่วยงาน</w:t>
            </w:r>
          </w:p>
        </w:tc>
        <w:tc>
          <w:tcPr>
            <w:tcW w:w="2117" w:type="dxa"/>
            <w:shd w:val="clear" w:color="auto" w:fill="FFF2CC" w:themeFill="accent4" w:themeFillTint="33"/>
          </w:tcPr>
          <w:p w14:paraId="042F1B9E" w14:textId="77777777" w:rsidR="00F84D1D" w:rsidRPr="00FC467C" w:rsidRDefault="00F84D1D" w:rsidP="00FC46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C467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2350" w:type="dxa"/>
            <w:shd w:val="clear" w:color="auto" w:fill="FFF2CC" w:themeFill="accent4" w:themeFillTint="33"/>
          </w:tcPr>
          <w:p w14:paraId="1E4330ED" w14:textId="77777777" w:rsidR="00F84D1D" w:rsidRPr="00FC467C" w:rsidRDefault="00F84D1D" w:rsidP="00FC46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FC467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</w:t>
            </w:r>
            <w:r w:rsidRPr="00FC467C">
              <w:rPr>
                <w:rFonts w:ascii="TH SarabunIT๙" w:hAnsi="TH SarabunIT๙" w:cs="TH SarabunIT๙"/>
                <w:b/>
                <w:bCs/>
                <w:sz w:val="28"/>
                <w:cs/>
              </w:rPr>
              <w:br/>
              <w:t>ผลการดำเนินงาน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14:paraId="12B8B43D" w14:textId="77777777" w:rsidR="00F84D1D" w:rsidRPr="00FC467C" w:rsidRDefault="00F84D1D" w:rsidP="00FC46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ข้อค้นพบ</w:t>
            </w:r>
          </w:p>
        </w:tc>
        <w:tc>
          <w:tcPr>
            <w:tcW w:w="2220" w:type="dxa"/>
            <w:shd w:val="clear" w:color="auto" w:fill="FFF2CC" w:themeFill="accent4" w:themeFillTint="33"/>
          </w:tcPr>
          <w:p w14:paraId="52E74E38" w14:textId="77777777" w:rsidR="00F84D1D" w:rsidRPr="00FC467C" w:rsidRDefault="00F84D1D" w:rsidP="00FC46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C467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ปัญหา/อุปสรรค</w:t>
            </w:r>
          </w:p>
        </w:tc>
        <w:tc>
          <w:tcPr>
            <w:tcW w:w="2238" w:type="dxa"/>
            <w:shd w:val="clear" w:color="auto" w:fill="FFF2CC" w:themeFill="accent4" w:themeFillTint="33"/>
          </w:tcPr>
          <w:p w14:paraId="0EB08DD1" w14:textId="1CB6DE0D" w:rsidR="00F84D1D" w:rsidRPr="00FC467C" w:rsidRDefault="00FC54DF" w:rsidP="00133A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FC54D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</w:t>
            </w:r>
          </w:p>
        </w:tc>
      </w:tr>
      <w:tr w:rsidR="004C0A9D" w:rsidRPr="00FC467C" w14:paraId="342A145F" w14:textId="77777777" w:rsidTr="00F85CB3">
        <w:trPr>
          <w:trHeight w:val="2679"/>
        </w:trPr>
        <w:tc>
          <w:tcPr>
            <w:tcW w:w="3682" w:type="dxa"/>
            <w:tcBorders>
              <w:bottom w:val="dotted" w:sz="4" w:space="0" w:color="auto"/>
            </w:tcBorders>
          </w:tcPr>
          <w:p w14:paraId="662668E9" w14:textId="0E42F412" w:rsidR="00F85CB3" w:rsidRPr="00F85CB3" w:rsidRDefault="004C0A9D" w:rsidP="00F85C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proofErr w:type="gramStart"/>
            <w:r w:rsidRPr="007617B7">
              <w:rPr>
                <w:rFonts w:ascii="TH SarabunIT๙" w:hAnsi="TH SarabunIT๙" w:cs="TH SarabunIT๙"/>
                <w:b/>
                <w:bCs/>
                <w:color w:val="000000" w:themeColor="text1"/>
                <w:spacing w:val="-18"/>
                <w:sz w:val="28"/>
              </w:rPr>
              <w:t>1</w:t>
            </w:r>
            <w:r w:rsidR="00F85CB3">
              <w:rPr>
                <w:rFonts w:ascii="TH SarabunIT๙" w:hAnsi="TH SarabunIT๙" w:cs="TH SarabunIT๙"/>
                <w:b/>
                <w:bCs/>
                <w:color w:val="000000" w:themeColor="text1"/>
                <w:spacing w:val="-18"/>
                <w:sz w:val="28"/>
              </w:rPr>
              <w:t xml:space="preserve"> </w:t>
            </w:r>
            <w:bookmarkStart w:id="0" w:name="_Hlk65639787"/>
            <w:r w:rsidR="00F85CB3">
              <w:rPr>
                <w:rFonts w:ascii="TH SarabunIT๙" w:hAnsi="TH SarabunIT๙" w:cs="TH SarabunIT๙"/>
                <w:b/>
                <w:bCs/>
                <w:color w:val="000000" w:themeColor="text1"/>
                <w:spacing w:val="-18"/>
                <w:sz w:val="28"/>
              </w:rPr>
              <w:t>.</w:t>
            </w:r>
            <w:proofErr w:type="gramEnd"/>
            <w:r w:rsidR="00F85CB3">
              <w:rPr>
                <w:rFonts w:ascii="TH SarabunIT๙" w:hAnsi="TH SarabunIT๙" w:cs="TH SarabunIT๙"/>
                <w:b/>
                <w:bCs/>
                <w:color w:val="000000" w:themeColor="text1"/>
                <w:spacing w:val="-18"/>
                <w:sz w:val="28"/>
              </w:rPr>
              <w:t xml:space="preserve"> </w:t>
            </w:r>
            <w:r w:rsidR="0031332B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18"/>
                <w:sz w:val="28"/>
                <w:cs/>
              </w:rPr>
              <w:t xml:space="preserve"> </w:t>
            </w:r>
            <w:r w:rsidR="00F85CB3" w:rsidRPr="00F85CB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การตรวจติดตามโครงการพัฒนาพื้นที่ต้นแบบการพัฒนาคุณภาพช</w:t>
            </w:r>
            <w:r w:rsidR="00F85CB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ีวิตตามหลักทฤษฎีใหม่ประยุกต์สู่ </w:t>
            </w:r>
            <w:r w:rsidR="00F85CB3" w:rsidRPr="00F85CB3">
              <w:rPr>
                <w:rFonts w:ascii="TH SarabunIT๙" w:hAnsi="TH SarabunIT๙" w:cs="TH SarabunIT๙"/>
                <w:b/>
                <w:bCs/>
                <w:sz w:val="28"/>
              </w:rPr>
              <w:t>“</w:t>
            </w:r>
            <w:r w:rsidR="00F85CB3" w:rsidRPr="00F85CB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โคก หนอง นา โมเดล</w:t>
            </w:r>
            <w:r w:rsidR="00F85CB3" w:rsidRPr="00F85CB3">
              <w:rPr>
                <w:rFonts w:ascii="TH SarabunIT๙" w:hAnsi="TH SarabunIT๙" w:cs="TH SarabunIT๙"/>
                <w:b/>
                <w:bCs/>
                <w:sz w:val="28"/>
              </w:rPr>
              <w:t>”</w:t>
            </w:r>
          </w:p>
          <w:bookmarkEnd w:id="0"/>
          <w:p w14:paraId="6A939D57" w14:textId="0258A6A4" w:rsidR="00F85CB3" w:rsidRPr="00F85CB3" w:rsidRDefault="00F85CB3" w:rsidP="00F85C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F85CB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กิจกรรมที่ 1 </w:t>
            </w: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ฝึกอบรมเพิ่มทักษะระยะสั้น</w:t>
            </w:r>
            <w:r w:rsidR="00C559A9">
              <w:rPr>
                <w:rFonts w:ascii="TH SarabunIT๙" w:hAnsi="TH SarabunIT๙" w:cs="TH SarabunIT๙" w:hint="cs"/>
                <w:sz w:val="28"/>
                <w:cs/>
              </w:rPr>
              <w:t xml:space="preserve">     </w:t>
            </w: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การพัฒนากสิกรรมสู่ระบบเศรษฐกิจพอเพียงรูปแบบ โคก หนอง นา โมเดล</w:t>
            </w:r>
          </w:p>
          <w:p w14:paraId="3C08059F" w14:textId="77777777" w:rsidR="00F85CB3" w:rsidRPr="00F85CB3" w:rsidRDefault="00F85CB3" w:rsidP="00F85CB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- จังหวัดได้มีการขับเคลื่อนและติดตามผลผู้ผ่านการฝึกอบรมเพิ่มทักษะระยะสั้นฯ ในการนำความรู้/ทักษะที่ได้รับจากการฝึกอบรมไปใช้ประโยชน์ในประเด็นต่าง ๆ ต่อไปนี้แล้วหรือไม่ อย่างไร</w:t>
            </w:r>
          </w:p>
          <w:p w14:paraId="1ACC77A3" w14:textId="77777777" w:rsidR="00F85CB3" w:rsidRPr="00F85CB3" w:rsidRDefault="00F85CB3" w:rsidP="00F85C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F85CB3">
              <w:rPr>
                <w:rFonts w:ascii="TH SarabunIT๙" w:hAnsi="TH SarabunIT๙" w:cs="TH SarabunIT๙"/>
                <w:sz w:val="28"/>
                <w:cs/>
              </w:rPr>
              <w:tab/>
            </w:r>
            <w:r w:rsidRPr="00F85CB3">
              <w:rPr>
                <w:rFonts w:ascii="TH SarabunIT๙" w:hAnsi="TH SarabunIT๙" w:cs="TH SarabunIT๙" w:hint="cs"/>
                <w:sz w:val="28"/>
                <w:cs/>
              </w:rPr>
              <w:t xml:space="preserve">๑) ผู้ผ่านการฝึกอบรมนำความรู้และทักษะที่ได้รับจากการฝึกอบรมไปใช้ในการปรับพื้นที่ในแปลงครัวเรือนต้นแบบตามบริบทและภูมิสังคมแล้วหรือไม่ อย่างไร </w:t>
            </w:r>
          </w:p>
          <w:p w14:paraId="311657A5" w14:textId="77777777" w:rsidR="00F85CB3" w:rsidRPr="00F85CB3" w:rsidRDefault="00F85CB3" w:rsidP="00F85CB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F85CB3">
              <w:rPr>
                <w:rFonts w:ascii="TH SarabunIT๙" w:hAnsi="TH SarabunIT๙" w:cs="TH SarabunIT๙"/>
                <w:sz w:val="28"/>
                <w:cs/>
              </w:rPr>
              <w:tab/>
            </w: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๒) ผู้ผ่านการฝึกอบรมสามารถเป็นวิทยากรหรือครูพาทำกิจกรรมในแปลงของตนเองได้หรือไม่</w:t>
            </w:r>
            <w:r w:rsidRPr="00F85CB3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อย่างไร</w:t>
            </w:r>
          </w:p>
          <w:p w14:paraId="412D2DF5" w14:textId="10720886" w:rsidR="00F85CB3" w:rsidRPr="00F85CB3" w:rsidRDefault="00F85CB3" w:rsidP="00F85C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F85CB3">
              <w:rPr>
                <w:rFonts w:ascii="TH SarabunIT๙" w:hAnsi="TH SarabunIT๙" w:cs="TH SarabunIT๙"/>
                <w:sz w:val="28"/>
                <w:cs/>
              </w:rPr>
              <w:tab/>
            </w: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๓) ผู้ผ่านการฝึกอบรมมีการถ่ายทอดความรู้ด้านการพัฒนาตามหลักทฤษฎีใหม่ประยุกต์สู่ “โคก หนอง นา โมเดล” ให้แก่ผู้สนใจหรือคนในชุมชนแล้วหรือไม่</w:t>
            </w:r>
            <w:r w:rsidRPr="00F85CB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Pr="00F85CB3">
              <w:rPr>
                <w:rFonts w:ascii="TH SarabunIT๙" w:hAnsi="TH SarabunIT๙" w:cs="TH SarabunIT๙" w:hint="cs"/>
                <w:sz w:val="28"/>
                <w:cs/>
              </w:rPr>
              <w:t xml:space="preserve">อย่างไร </w:t>
            </w:r>
          </w:p>
          <w:p w14:paraId="7D48E1BF" w14:textId="77777777" w:rsidR="00F85CB3" w:rsidRPr="00F85CB3" w:rsidRDefault="00F85CB3" w:rsidP="00F85CB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F85CB3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F85CB3">
              <w:rPr>
                <w:rFonts w:ascii="TH SarabunIT๙" w:hAnsi="TH SarabunIT๙" w:cs="TH SarabunIT๙" w:hint="cs"/>
                <w:sz w:val="28"/>
                <w:cs/>
              </w:rPr>
              <w:t xml:space="preserve">จังหวัดขับเคลื่อนงานเป็นไปตามเป้าหมายแผนงานเพียงใด กรณีที่ไม่เป็นไปตามเป้าหมายจะสามารถดำเนินการให้ได้ตามเป้าหมายอย่างไร </w:t>
            </w:r>
          </w:p>
          <w:p w14:paraId="7009631B" w14:textId="55D2F768" w:rsidR="00F85CB3" w:rsidRPr="00F85CB3" w:rsidRDefault="00F85CB3" w:rsidP="00F85C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F85CB3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- จังหวัดมีปัญหา/อุปสรรคในการดำเนินงานหรือไม่ หากมีปัญหา/อุป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สรรคได้ดำเนินการแก้ไขปัญหา </w:t>
            </w: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ในระดับพื้นที่แล้วหรือไม่ อย่างไร</w:t>
            </w:r>
          </w:p>
          <w:p w14:paraId="332BF36D" w14:textId="77777777" w:rsidR="00F85CB3" w:rsidRPr="00F85CB3" w:rsidRDefault="00F85CB3" w:rsidP="00F85C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- ปัญหา/อุปสรรคใดที่จังหวัดไม่สามารถแก้ไขปัญหาได้ และประสงค์ให้กระทรวงมหาดไทย/ส่วนราชการส่วนกลางช่วยเหลือ</w:t>
            </w:r>
          </w:p>
          <w:p w14:paraId="382676BD" w14:textId="77777777" w:rsidR="00F85CB3" w:rsidRPr="00F85CB3" w:rsidRDefault="00F85CB3" w:rsidP="00F85C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- ข้อเสนอแนะเชิงพื้นที่</w:t>
            </w:r>
          </w:p>
          <w:p w14:paraId="3440EDA4" w14:textId="1FAB44C2" w:rsidR="00F85CB3" w:rsidRPr="007617B7" w:rsidRDefault="00F85CB3" w:rsidP="00F85CB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 ข้อเสนอแนะเชิงนโยบาย</w:t>
            </w:r>
          </w:p>
        </w:tc>
        <w:tc>
          <w:tcPr>
            <w:tcW w:w="1451" w:type="dxa"/>
            <w:tcBorders>
              <w:bottom w:val="dotted" w:sz="4" w:space="0" w:color="auto"/>
            </w:tcBorders>
          </w:tcPr>
          <w:p w14:paraId="698634C4" w14:textId="77777777" w:rsidR="00F85CB3" w:rsidRPr="002959EE" w:rsidRDefault="00F85CB3" w:rsidP="00F85CB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lastRenderedPageBreak/>
              <w:t xml:space="preserve">-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พช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5CA3408F" w14:textId="77777777" w:rsidR="00F85CB3" w:rsidRPr="002959EE" w:rsidRDefault="00F85CB3" w:rsidP="00F85CB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 ทุก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1B4B26DB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2698F28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3C3F2953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376E3678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3289A6B6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10F5503C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AB60064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1B029681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22DA130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DE5F229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1940FC4A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D68121C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31AB65A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7309520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7F959918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B936F85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33C8460F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696268A2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7A4C9EFE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789D2B6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296BC1B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4DA3C98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302D2569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7379111C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3708C724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502CEA08" w14:textId="77777777" w:rsidR="004C0A9D" w:rsidRDefault="004C0A9D" w:rsidP="004C0A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602888D" w14:textId="77777777" w:rsidR="004C0A9D" w:rsidRPr="00F85CB3" w:rsidRDefault="004C0A9D" w:rsidP="00F85CB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117" w:type="dxa"/>
            <w:tcBorders>
              <w:bottom w:val="dotted" w:sz="4" w:space="0" w:color="auto"/>
            </w:tcBorders>
          </w:tcPr>
          <w:p w14:paraId="4E860C2A" w14:textId="63ECA111" w:rsidR="004C0A9D" w:rsidRPr="001C649F" w:rsidRDefault="004C0A9D" w:rsidP="004C0A9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350" w:type="dxa"/>
            <w:tcBorders>
              <w:bottom w:val="dotted" w:sz="4" w:space="0" w:color="auto"/>
            </w:tcBorders>
          </w:tcPr>
          <w:p w14:paraId="078D80F3" w14:textId="77777777" w:rsidR="004C0A9D" w:rsidRPr="00FC467C" w:rsidRDefault="004C0A9D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5A98AE03" w14:textId="77777777" w:rsidR="004C0A9D" w:rsidRPr="00FC467C" w:rsidRDefault="004C0A9D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20" w:type="dxa"/>
            <w:tcBorders>
              <w:bottom w:val="dotted" w:sz="4" w:space="0" w:color="auto"/>
            </w:tcBorders>
          </w:tcPr>
          <w:p w14:paraId="2E588AB9" w14:textId="77777777" w:rsidR="004C0A9D" w:rsidRPr="00FC467C" w:rsidRDefault="004C0A9D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38" w:type="dxa"/>
            <w:tcBorders>
              <w:bottom w:val="dotted" w:sz="4" w:space="0" w:color="auto"/>
            </w:tcBorders>
          </w:tcPr>
          <w:p w14:paraId="0EEB0495" w14:textId="691B7BC1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5E677AB8" w14:textId="42DBDC5B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7A15E09" w14:textId="54A143FA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9B9BD50" w14:textId="75A08AB0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AF57FF8" w14:textId="273B14A7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094100E" w14:textId="6B38A434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770044CA" w14:textId="605BFAC8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3B0BF2B" w14:textId="6EA2BFC4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74A3B8A9" w14:textId="47F03257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64C812B0" w14:textId="6A81D708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122339BB" w14:textId="6C6A7D05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C4B0A99" w14:textId="75E26B11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A326311" w14:textId="4A0F2844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2888F2C" w14:textId="0BE955FE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11949DEF" w14:textId="0D7B9732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59640392" w14:textId="6CE9F0E5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65CB80DE" w14:textId="4B1BB245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092D0F2" w14:textId="1B667928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542B193" w14:textId="2AA322AB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F75B637" w14:textId="71DC2961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62C606E" w14:textId="0F7C2EE9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A20570B" w14:textId="35B815E4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722C9DF2" w14:textId="34B4501D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472447A" w14:textId="2EB9AAED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3DF1F30" w14:textId="41BC4D27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6FE8AD67" w14:textId="4C513942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630E8818" w14:textId="3F87E8DF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5BFD78EB" w14:textId="2614BB45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4610F20" w14:textId="1A8DF5ED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53203A85" w14:textId="1671EDB7" w:rsidR="0068367B" w:rsidRDefault="0068367B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15CEA8B0" w14:textId="77777777" w:rsidR="00F85CB3" w:rsidRDefault="00F85CB3" w:rsidP="001D63F4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4C0A9D" w:rsidRPr="00FC467C" w14:paraId="77EB431B" w14:textId="77777777" w:rsidTr="004C0A9D">
        <w:tc>
          <w:tcPr>
            <w:tcW w:w="3682" w:type="dxa"/>
            <w:tcBorders>
              <w:bottom w:val="dotted" w:sz="4" w:space="0" w:color="auto"/>
            </w:tcBorders>
          </w:tcPr>
          <w:p w14:paraId="7B181605" w14:textId="1AADC163" w:rsidR="00F85CB3" w:rsidRPr="00F85CB3" w:rsidRDefault="004C0A9D" w:rsidP="00F85CB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A300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lastRenderedPageBreak/>
              <w:t xml:space="preserve">2. </w:t>
            </w:r>
            <w:bookmarkStart w:id="1" w:name="_Hlk65639822"/>
            <w:r w:rsidR="00F85CB3" w:rsidRPr="00F85CB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การตรวจติดตาม</w:t>
            </w:r>
            <w:r w:rsidR="00F85CB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โครงการพัฒนาตำบลแบบ</w:t>
            </w:r>
            <w:proofErr w:type="spellStart"/>
            <w:r w:rsidR="00F85CB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บูรณา</w:t>
            </w:r>
            <w:proofErr w:type="spellEnd"/>
            <w:r w:rsidR="00F85CB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การ </w:t>
            </w:r>
            <w:r w:rsidR="00F85CB3" w:rsidRPr="00F85CB3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proofErr w:type="spellStart"/>
            <w:r w:rsidR="00F85CB3" w:rsidRPr="00F85CB3">
              <w:rPr>
                <w:rFonts w:ascii="TH SarabunIT๙" w:hAnsi="TH SarabunIT๙" w:cs="TH SarabunIT๙"/>
                <w:b/>
                <w:bCs/>
                <w:sz w:val="28"/>
              </w:rPr>
              <w:t>Tumbon</w:t>
            </w:r>
            <w:proofErr w:type="spellEnd"/>
            <w:r w:rsidR="00F85CB3" w:rsidRPr="00F85CB3">
              <w:rPr>
                <w:rFonts w:ascii="TH SarabunIT๙" w:hAnsi="TH SarabunIT๙" w:cs="TH SarabunIT๙"/>
                <w:b/>
                <w:bCs/>
                <w:sz w:val="28"/>
              </w:rPr>
              <w:t xml:space="preserve"> Smart Team)</w:t>
            </w:r>
          </w:p>
          <w:bookmarkEnd w:id="1"/>
          <w:p w14:paraId="6611C390" w14:textId="70CE85C0" w:rsidR="00F85CB3" w:rsidRPr="00D20899" w:rsidRDefault="00F85CB3" w:rsidP="00F85C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D20899">
              <w:rPr>
                <w:rFonts w:ascii="TH SarabunIT๙" w:hAnsi="TH SarabunIT๙" w:cs="TH SarabunIT๙" w:hint="cs"/>
                <w:sz w:val="28"/>
                <w:cs/>
              </w:rPr>
              <w:t>- ผลการดำเนินงานโครงการพัฒนาตำบลแบบ</w:t>
            </w:r>
            <w:proofErr w:type="spellStart"/>
            <w:r w:rsidRPr="00D20899">
              <w:rPr>
                <w:rFonts w:ascii="TH SarabunIT๙" w:hAnsi="TH SarabunIT๙" w:cs="TH SarabunIT๙" w:hint="cs"/>
                <w:sz w:val="28"/>
                <w:cs/>
              </w:rPr>
              <w:t>บูรณา</w:t>
            </w:r>
            <w:proofErr w:type="spellEnd"/>
            <w:r w:rsidRPr="00D20899">
              <w:rPr>
                <w:rFonts w:ascii="TH SarabunIT๙" w:hAnsi="TH SarabunIT๙" w:cs="TH SarabunIT๙" w:hint="cs"/>
                <w:sz w:val="28"/>
                <w:cs/>
              </w:rPr>
              <w:t xml:space="preserve">การ </w:t>
            </w:r>
            <w:r w:rsidRPr="00D20899">
              <w:rPr>
                <w:rFonts w:ascii="TH SarabunIT๙" w:hAnsi="TH SarabunIT๙" w:cs="TH SarabunIT๙"/>
                <w:sz w:val="28"/>
              </w:rPr>
              <w:t>(</w:t>
            </w:r>
            <w:proofErr w:type="spellStart"/>
            <w:r w:rsidRPr="00D20899">
              <w:rPr>
                <w:rFonts w:ascii="TH SarabunIT๙" w:hAnsi="TH SarabunIT๙" w:cs="TH SarabunIT๙"/>
                <w:sz w:val="28"/>
              </w:rPr>
              <w:t>Tumbon</w:t>
            </w:r>
            <w:proofErr w:type="spellEnd"/>
            <w:r w:rsidRPr="00D20899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20899">
              <w:rPr>
                <w:rFonts w:ascii="TH SarabunIT๙" w:hAnsi="TH SarabunIT๙" w:cs="TH SarabunIT๙"/>
                <w:sz w:val="28"/>
              </w:rPr>
              <w:t>Smart</w:t>
            </w:r>
            <w:r w:rsidRPr="00D20899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20899">
              <w:rPr>
                <w:rFonts w:ascii="TH SarabunIT๙" w:hAnsi="TH SarabunIT๙" w:cs="TH SarabunIT๙"/>
                <w:sz w:val="28"/>
              </w:rPr>
              <w:t>Team)</w:t>
            </w:r>
            <w:r w:rsidRPr="00D20899">
              <w:rPr>
                <w:rFonts w:ascii="TH SarabunIT๙" w:hAnsi="TH SarabunIT๙" w:cs="TH SarabunIT๙" w:hint="cs"/>
                <w:sz w:val="28"/>
                <w:cs/>
              </w:rPr>
              <w:t xml:space="preserve"> ของจังหวัดเป็นไปตามเป้าหมายแผนงานหรือไม่ อย่างไร </w:t>
            </w:r>
          </w:p>
          <w:p w14:paraId="52884DFE" w14:textId="1A2E418B" w:rsidR="00F85CB3" w:rsidRPr="00D20899" w:rsidRDefault="00F85CB3" w:rsidP="00F85C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D20899">
              <w:rPr>
                <w:rFonts w:ascii="TH SarabunIT๙" w:hAnsi="TH SarabunIT๙" w:cs="TH SarabunIT๙" w:hint="cs"/>
                <w:sz w:val="28"/>
                <w:cs/>
              </w:rPr>
              <w:t>-จังหวัดมีปัญหา/อุปสรรคในการดำเนินงานหรือไม่ หากมีปัญหา/อุปสรรคได้ดำเนินการแก้ไขปัญหาในระดับพื้นที่แล้วหรือไม่ อย่างไร</w:t>
            </w:r>
          </w:p>
          <w:p w14:paraId="5224EB94" w14:textId="77777777" w:rsidR="00F85CB3" w:rsidRPr="00D20899" w:rsidRDefault="00F85CB3" w:rsidP="00F85C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D20899">
              <w:rPr>
                <w:rFonts w:ascii="TH SarabunIT๙" w:hAnsi="TH SarabunIT๙" w:cs="TH SarabunIT๙" w:hint="cs"/>
                <w:sz w:val="28"/>
                <w:cs/>
              </w:rPr>
              <w:t>- ปัญหา/อุปสรรคใดที่จังหวัดไม่สามารถแก้ไขปัญหาได้ และประสงค์ให้กระทรวงมหาดไทย/ส่วนราชการส่วนกลางช่วยเหลือ</w:t>
            </w:r>
          </w:p>
          <w:p w14:paraId="6D6E7297" w14:textId="77777777" w:rsidR="00F85CB3" w:rsidRPr="00D20899" w:rsidRDefault="00F85CB3" w:rsidP="00F85C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D20899">
              <w:rPr>
                <w:rFonts w:ascii="TH SarabunIT๙" w:hAnsi="TH SarabunIT๙" w:cs="TH SarabunIT๙" w:hint="cs"/>
                <w:sz w:val="28"/>
                <w:cs/>
              </w:rPr>
              <w:t>- ข้อเสนอแนะเชิงพื้นที่</w:t>
            </w:r>
          </w:p>
          <w:p w14:paraId="40E0B506" w14:textId="412F054A" w:rsidR="00F85CB3" w:rsidRPr="00D20899" w:rsidRDefault="00F85CB3" w:rsidP="00F85C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D20899">
              <w:rPr>
                <w:rFonts w:ascii="TH SarabunIT๙" w:hAnsi="TH SarabunIT๙" w:cs="TH SarabunIT๙" w:hint="cs"/>
                <w:sz w:val="28"/>
                <w:cs/>
              </w:rPr>
              <w:t>- ข้อเสนอแนะเชิงนโยบาย</w:t>
            </w:r>
          </w:p>
          <w:p w14:paraId="114D72C3" w14:textId="12812C68" w:rsidR="004C0A9D" w:rsidRDefault="004C0A9D" w:rsidP="00F85CB3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3224C4">
              <w:rPr>
                <w:rFonts w:ascii="TH SarabunIT๙" w:hAnsi="TH SarabunIT๙" w:cs="TH SarabunIT๙"/>
                <w:sz w:val="28"/>
                <w:cs/>
              </w:rPr>
              <w:br/>
            </w:r>
          </w:p>
          <w:p w14:paraId="764E4A67" w14:textId="77777777" w:rsidR="00203B45" w:rsidRDefault="00203B45" w:rsidP="004C0A9D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14:paraId="3489446F" w14:textId="77777777" w:rsidR="00203B45" w:rsidRDefault="00203B45" w:rsidP="004C0A9D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14:paraId="7B952F02" w14:textId="77777777" w:rsidR="00D20899" w:rsidRDefault="00D20899" w:rsidP="004C0A9D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14:paraId="11132946" w14:textId="77777777" w:rsidR="00203B45" w:rsidRDefault="00203B45" w:rsidP="004C0A9D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14:paraId="623F08B1" w14:textId="399A1CD3" w:rsidR="00F85CB3" w:rsidRPr="00F85CB3" w:rsidRDefault="00F85CB3" w:rsidP="00F85CB3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3.</w:t>
            </w:r>
            <w:bookmarkStart w:id="2" w:name="_Hlk65639853"/>
            <w:r w:rsidR="0031332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F85CB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การตรวจติดตามโครงการอาสาสมัครบริบาลท้องถิ่นเพื่อดูแลผู้สูงอายุที่มีภาวะพึ่งพิง </w:t>
            </w:r>
          </w:p>
          <w:bookmarkEnd w:id="2"/>
          <w:p w14:paraId="273D5554" w14:textId="357F5828" w:rsidR="00F85CB3" w:rsidRPr="00F85CB3" w:rsidRDefault="00F85CB3" w:rsidP="00F85CB3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F85CB3">
              <w:rPr>
                <w:rFonts w:ascii="TH SarabunIT๙" w:hAnsi="TH SarabunIT๙" w:cs="TH SarabunIT๙" w:hint="cs"/>
                <w:sz w:val="28"/>
                <w:cs/>
              </w:rPr>
              <w:t xml:space="preserve">- ผลความคืบหน้าการดำเนินการโครงการอาสาสมัครบริบาลท้องถิ่นเพื่อดูแลผู้สูงอายุที่มีภาวะพึ่งพิงของจังหวัดเป็นไปตามเป้าหมายแผนงานหรือไม่ อย่างไร </w:t>
            </w:r>
          </w:p>
          <w:p w14:paraId="76FF47FC" w14:textId="77777777" w:rsidR="00F85CB3" w:rsidRPr="00F85CB3" w:rsidRDefault="00F85CB3" w:rsidP="00F85CB3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- ผล</w:t>
            </w:r>
            <w:r w:rsidRPr="00F85CB3">
              <w:rPr>
                <w:rFonts w:ascii="TH SarabunIT๙" w:hAnsi="TH SarabunIT๙" w:cs="TH SarabunIT๙"/>
                <w:sz w:val="28"/>
                <w:cs/>
              </w:rPr>
              <w:t>การเบิกจ่ายงบประมาณ</w:t>
            </w: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ของจังหวัด</w:t>
            </w:r>
            <w:r w:rsidRPr="00F85CB3">
              <w:rPr>
                <w:rFonts w:ascii="TH SarabunIT๙" w:hAnsi="TH SarabunIT๙" w:cs="TH SarabunIT๙"/>
                <w:sz w:val="28"/>
                <w:cs/>
              </w:rPr>
              <w:t>ที่ได้รับการจัดสรร</w:t>
            </w: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งบประมาณ</w:t>
            </w:r>
            <w:r w:rsidRPr="00F85CB3">
              <w:rPr>
                <w:rFonts w:ascii="TH SarabunIT๙" w:hAnsi="TH SarabunIT๙" w:cs="TH SarabunIT๙"/>
                <w:sz w:val="28"/>
                <w:cs/>
              </w:rPr>
              <w:t>ตามโครงการ</w:t>
            </w:r>
            <w:r w:rsidRPr="00F85CB3">
              <w:rPr>
                <w:rFonts w:ascii="TH SarabunIT๙" w:hAnsi="TH SarabunIT๙" w:cs="TH SarabunIT๙" w:hint="cs"/>
                <w:sz w:val="28"/>
                <w:cs/>
              </w:rPr>
              <w:t xml:space="preserve">อาสาสมัครบริบาลท้องถิ่นเพื่อดูแลผู้สูงอายุที่มีภาวะพึ่งพิงของจังหวัดเป็นอย่างไร </w:t>
            </w:r>
          </w:p>
          <w:p w14:paraId="64DEE810" w14:textId="6648C89A" w:rsidR="00F85CB3" w:rsidRPr="00F85CB3" w:rsidRDefault="00F85CB3" w:rsidP="00F85CB3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- ปัญหา/อุปสรรคของการดำเนินงานตามโครงการอาสาสมัครบริบาลท้องถิ่นเพื่อดูแลผู้สูงอายุที่มีภาวะพึ่งพิงมีหรือไม่ อย่างไร (ถ้ามีโปรดระบุ) และกรณีที่มีปัญหา/อุปสรรคจังหวัดได้ดำเนินการแก้ไขแล้วหรือไม่ อย่างไร</w:t>
            </w:r>
          </w:p>
          <w:p w14:paraId="5679A0E7" w14:textId="77777777" w:rsidR="00F85CB3" w:rsidRPr="00F85CB3" w:rsidRDefault="00F85CB3" w:rsidP="00F85CB3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- ปัญหา/อุปสรรคใดที่จังหวัดไม่สามารถแก้ไขปัญหาได้ และประสงค์ให้กระทรวงมหาดไทย/ส่วนราชการส่วนกลางช่วยเหลือ</w:t>
            </w:r>
          </w:p>
          <w:p w14:paraId="131E97C3" w14:textId="77777777" w:rsidR="00F85CB3" w:rsidRPr="00F85CB3" w:rsidRDefault="00F85CB3" w:rsidP="00F85CB3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- ข้อเสนอแนะเชิงพื้นที่</w:t>
            </w:r>
          </w:p>
          <w:p w14:paraId="272318D4" w14:textId="17B0BF27" w:rsidR="00203B45" w:rsidRDefault="00F85CB3" w:rsidP="00F85CB3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F85CB3">
              <w:rPr>
                <w:rFonts w:ascii="TH SarabunIT๙" w:hAnsi="TH SarabunIT๙" w:cs="TH SarabunIT๙" w:hint="cs"/>
                <w:sz w:val="28"/>
                <w:cs/>
              </w:rPr>
              <w:t>- ข้อเสนอแนะเชิงนโยบาย</w:t>
            </w:r>
          </w:p>
          <w:p w14:paraId="087C51EA" w14:textId="77777777" w:rsidR="00203B45" w:rsidRDefault="00203B45" w:rsidP="004C0A9D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14:paraId="245F29C5" w14:textId="77777777" w:rsidR="00203B45" w:rsidRDefault="00203B45" w:rsidP="004C0A9D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14:paraId="71D22109" w14:textId="77777777" w:rsidR="00203B45" w:rsidRDefault="00203B45" w:rsidP="004C0A9D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14:paraId="254A587F" w14:textId="77777777" w:rsidR="00203B45" w:rsidRDefault="00203B45" w:rsidP="004C0A9D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14:paraId="3031CE4A" w14:textId="77777777" w:rsidR="00203B45" w:rsidRDefault="00203B45" w:rsidP="004C0A9D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14:paraId="01C3B1AC" w14:textId="77777777" w:rsidR="00203B45" w:rsidRDefault="00203B45" w:rsidP="004C0A9D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14:paraId="4B83BD38" w14:textId="77777777" w:rsidR="00203B45" w:rsidRDefault="00203B45" w:rsidP="004C0A9D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14:paraId="29F7B33E" w14:textId="77777777" w:rsidR="00203B45" w:rsidRDefault="00203B45" w:rsidP="004C0A9D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14:paraId="43057EF1" w14:textId="77777777" w:rsidR="002959EE" w:rsidRPr="002959EE" w:rsidRDefault="002959EE" w:rsidP="002959EE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C5088">
              <w:rPr>
                <w:rFonts w:ascii="TH SarabunIT๙" w:hAnsi="TH SarabunIT๙" w:cs="TH SarabunIT๙"/>
                <w:b/>
                <w:bCs/>
                <w:sz w:val="28"/>
              </w:rPr>
              <w:lastRenderedPageBreak/>
              <w:t>4.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bookmarkStart w:id="3" w:name="_Hlk65639922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การตรวจติดตามผลการเบิกจ่ายงบประมาณจังหวัดและกลุ่มจังหวัด ประจำปีงบประมาณ พ.ศ. 2564</w:t>
            </w:r>
          </w:p>
          <w:bookmarkEnd w:id="3"/>
          <w:p w14:paraId="44E3B05A" w14:textId="13684E54" w:rsidR="002959EE" w:rsidRPr="002959EE" w:rsidRDefault="002959EE" w:rsidP="002959EE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ผลการดำเนินการเบิกจ่ายงบประมาณจังหวัด/กลุ่มจังหวัด ประจำปีงบประมาณ พ.ศ. ๒๕64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br/>
              <w:t>ตามแผนปฏิบัติงานและแผนการใช้จ่ายงบประมาณเป็นอย่างไร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 เป็นไปตามเป้าหมายหรือไม่ อย่างไร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 xml:space="preserve"> (สรุปเป็นรายเดือน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และราย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ไตรมาส)</w:t>
            </w:r>
          </w:p>
          <w:p w14:paraId="6DF14D80" w14:textId="77777777" w:rsidR="002959EE" w:rsidRPr="002959EE" w:rsidRDefault="002959EE" w:rsidP="002959EE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- ปัญหา/อุปสรรค</w:t>
            </w:r>
          </w:p>
          <w:p w14:paraId="5D371B6A" w14:textId="77777777" w:rsidR="002959EE" w:rsidRPr="002959EE" w:rsidRDefault="002959EE" w:rsidP="002959EE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- ข้อเสนอแนะเชิงพื้นที่</w:t>
            </w:r>
          </w:p>
          <w:p w14:paraId="26238B59" w14:textId="77777777" w:rsidR="002959EE" w:rsidRPr="002959EE" w:rsidRDefault="002959EE" w:rsidP="002959EE">
            <w:pPr>
              <w:tabs>
                <w:tab w:val="left" w:pos="736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- ข้อเสนอแนะเชิงนโยบาย</w:t>
            </w:r>
          </w:p>
          <w:p w14:paraId="5D490CD5" w14:textId="33025889" w:rsidR="004C0A9D" w:rsidRPr="003224C4" w:rsidRDefault="004C0A9D" w:rsidP="00F85CB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51" w:type="dxa"/>
            <w:tcBorders>
              <w:bottom w:val="dotted" w:sz="4" w:space="0" w:color="auto"/>
            </w:tcBorders>
          </w:tcPr>
          <w:p w14:paraId="61D2355A" w14:textId="01E06C34" w:rsidR="004C0A9D" w:rsidRPr="007617B7" w:rsidRDefault="00F85CB3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lastRenderedPageBreak/>
              <w:t xml:space="preserve">- </w:t>
            </w:r>
            <w:proofErr w:type="spellStart"/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ปค</w:t>
            </w:r>
            <w:proofErr w:type="spellEnd"/>
            <w:r w:rsidR="004C0A9D" w:rsidRPr="007617B7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5855B714" w14:textId="34BB961A" w:rsidR="004C0A9D" w:rsidRPr="007617B7" w:rsidRDefault="004C0A9D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17B7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7617B7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7617B7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 ทุก </w:t>
            </w:r>
            <w:proofErr w:type="spellStart"/>
            <w:r w:rsidRPr="007617B7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7617B7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1B7A2FF3" w14:textId="398E4236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18EEFA8" w14:textId="038CB1F0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792F69D" w14:textId="6C0BC83D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B0DB8E2" w14:textId="787A7F27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E6CFF32" w14:textId="0686D6BE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DE8E5A0" w14:textId="6ABE2A93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C74488F" w14:textId="341052CB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144FC1A" w14:textId="7E8860C9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0F5FC39" w14:textId="07DA04A1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1F059DF" w14:textId="0CB4A17F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8A444AE" w14:textId="20EB7BE3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4FC818B" w14:textId="66026F4F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6752449" w14:textId="56FDBE4A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F79F872" w14:textId="653D05E7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1185C9C" w14:textId="4EA5C9E0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93E844B" w14:textId="7E661CFD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0C8880D" w14:textId="77777777" w:rsidR="002959EE" w:rsidRPr="002959EE" w:rsidRDefault="002959EE" w:rsidP="002959EE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lastRenderedPageBreak/>
              <w:t xml:space="preserve">-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สถ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2E731DC2" w14:textId="48180D99" w:rsidR="004C0A9D" w:rsidRPr="002959EE" w:rsidRDefault="002959EE" w:rsidP="002959EE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 ทุก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4638635D" w14:textId="7C48B0BC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BB12738" w14:textId="263A39D4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2C9537B" w14:textId="20946AE1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8D5015E" w14:textId="1EA265DE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4EAB2D1" w14:textId="0ADAC356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C0BF2A7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168C80A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BCED32B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887E08E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FBE74F3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89969D7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07E3599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4DAF5EA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F18E8D9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9A9BAAE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F6B63C6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5DF9679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D9C5707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1C394CA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291E2AF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1B2143D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4"/>
                <w:szCs w:val="4"/>
              </w:rPr>
            </w:pPr>
          </w:p>
          <w:p w14:paraId="37BF38A2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4"/>
                <w:szCs w:val="4"/>
              </w:rPr>
            </w:pPr>
          </w:p>
          <w:p w14:paraId="3DEC7BD7" w14:textId="77777777" w:rsid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4"/>
                <w:szCs w:val="4"/>
              </w:rPr>
            </w:pPr>
          </w:p>
          <w:p w14:paraId="3457AA8B" w14:textId="77777777" w:rsidR="00203B45" w:rsidRPr="00203B45" w:rsidRDefault="00203B45" w:rsidP="004C0A9D">
            <w:pPr>
              <w:rPr>
                <w:rFonts w:ascii="TH SarabunIT๙" w:hAnsi="TH SarabunIT๙" w:cs="TH SarabunIT๙"/>
                <w:b/>
                <w:bCs/>
                <w:sz w:val="4"/>
                <w:szCs w:val="4"/>
              </w:rPr>
            </w:pPr>
          </w:p>
          <w:p w14:paraId="10D7AAA7" w14:textId="77777777" w:rsidR="002029B3" w:rsidRDefault="002029B3" w:rsidP="004C0A9D">
            <w:pPr>
              <w:rPr>
                <w:rFonts w:ascii="TH SarabunIT๙" w:hAnsi="TH SarabunIT๙" w:cs="TH SarabunIT๙"/>
                <w:b/>
                <w:bCs/>
                <w:sz w:val="4"/>
                <w:szCs w:val="4"/>
              </w:rPr>
            </w:pPr>
          </w:p>
          <w:p w14:paraId="22B98AA9" w14:textId="77777777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4"/>
                <w:szCs w:val="4"/>
              </w:rPr>
            </w:pPr>
          </w:p>
          <w:p w14:paraId="6A4A7778" w14:textId="77777777" w:rsidR="004C0A9D" w:rsidRPr="007617B7" w:rsidRDefault="004C0A9D" w:rsidP="004C0A9D">
            <w:pPr>
              <w:rPr>
                <w:rFonts w:ascii="TH SarabunIT๙" w:hAnsi="TH SarabunIT๙" w:cs="TH SarabunIT๙"/>
                <w:b/>
                <w:bCs/>
                <w:sz w:val="4"/>
                <w:szCs w:val="4"/>
              </w:rPr>
            </w:pPr>
          </w:p>
          <w:p w14:paraId="7C1D37D7" w14:textId="5719B4F2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03F8281" w14:textId="6F7E597D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D3C0D50" w14:textId="63D7AE78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FEAE8C0" w14:textId="77777777" w:rsidR="002959EE" w:rsidRPr="002959EE" w:rsidRDefault="002959EE" w:rsidP="002959EE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lastRenderedPageBreak/>
              <w:t xml:space="preserve">-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สบจ.สป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21EFFF32" w14:textId="77777777" w:rsidR="002959EE" w:rsidRPr="002959EE" w:rsidRDefault="002959EE" w:rsidP="002959EE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- กลุ่มจังหวัด</w:t>
            </w:r>
          </w:p>
          <w:p w14:paraId="644D2DD3" w14:textId="0F1DD4F1" w:rsidR="004C0A9D" w:rsidRPr="002959EE" w:rsidRDefault="002959EE" w:rsidP="002959EE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 ทุก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62D455D7" w14:textId="06EDF9D7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29673AF" w14:textId="10E104D3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382DD0F" w14:textId="6E674A15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B920C55" w14:textId="7CEFC05D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4B3A56D" w14:textId="4ADE00F7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1D7F0AD" w14:textId="1438FABC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8F7C8A0" w14:textId="04D88329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67E3E84" w14:textId="77777777" w:rsidR="004C0A9D" w:rsidRDefault="004C0A9D" w:rsidP="0004185F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117" w:type="dxa"/>
            <w:tcBorders>
              <w:bottom w:val="dotted" w:sz="4" w:space="0" w:color="auto"/>
            </w:tcBorders>
          </w:tcPr>
          <w:p w14:paraId="44312073" w14:textId="28E38236" w:rsidR="004C0A9D" w:rsidRPr="001C649F" w:rsidRDefault="004C0A9D" w:rsidP="004C0A9D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350" w:type="dxa"/>
            <w:tcBorders>
              <w:bottom w:val="dotted" w:sz="4" w:space="0" w:color="auto"/>
            </w:tcBorders>
          </w:tcPr>
          <w:p w14:paraId="2BB6B518" w14:textId="77777777" w:rsidR="004C0A9D" w:rsidRPr="00FC467C" w:rsidRDefault="004C0A9D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1B4E20FA" w14:textId="77777777" w:rsidR="004C0A9D" w:rsidRPr="00FC467C" w:rsidRDefault="004C0A9D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20" w:type="dxa"/>
            <w:tcBorders>
              <w:bottom w:val="dotted" w:sz="4" w:space="0" w:color="auto"/>
            </w:tcBorders>
          </w:tcPr>
          <w:p w14:paraId="1F53E6B2" w14:textId="77777777" w:rsidR="004C0A9D" w:rsidRPr="00FC467C" w:rsidRDefault="004C0A9D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38" w:type="dxa"/>
            <w:tcBorders>
              <w:bottom w:val="dotted" w:sz="4" w:space="0" w:color="auto"/>
            </w:tcBorders>
          </w:tcPr>
          <w:p w14:paraId="70C60644" w14:textId="38990A25" w:rsidR="004C0A9D" w:rsidRDefault="004C0A9D" w:rsidP="0068367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F85CB3" w:rsidRPr="00FC467C" w14:paraId="7378861F" w14:textId="77777777" w:rsidTr="004C0A9D">
        <w:tc>
          <w:tcPr>
            <w:tcW w:w="3682" w:type="dxa"/>
            <w:tcBorders>
              <w:bottom w:val="dotted" w:sz="4" w:space="0" w:color="auto"/>
            </w:tcBorders>
          </w:tcPr>
          <w:p w14:paraId="03377FF6" w14:textId="77777777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lastRenderedPageBreak/>
              <w:t xml:space="preserve">5. </w:t>
            </w:r>
            <w:bookmarkStart w:id="4" w:name="_Hlk65639946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การตรวจติดตามการป้องกันและแก้ไขปัญหาภัยแล้ง</w:t>
            </w:r>
          </w:p>
          <w:bookmarkEnd w:id="4"/>
          <w:p w14:paraId="0334BC3D" w14:textId="48977369" w:rsidR="002959EE" w:rsidRPr="00D20899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D20899">
              <w:rPr>
                <w:rFonts w:ascii="TH SarabunIT๙" w:hAnsi="TH SarabunIT๙" w:cs="TH SarabunIT๙" w:hint="cs"/>
                <w:sz w:val="28"/>
                <w:cs/>
              </w:rPr>
              <w:t>- สถานการณ์ภัยแล้งในจังหวัดเป็นอย่างไร จังหวัดได้ประเมินสถานการณ์ภัยแล้งและจัดลำดับความเสี่ยงเชิงพื้นที่อย่างไร และได้มีการสำรวจตรวจสอบพื้นที่เสี่ยงขาดแคลนน้ำเพื่อการอุปโภคบริโภค ครอบคลุมถึงระดับหมู่บ้าน/ชุมชนแล้วหรือไม่ ตลอดจนวางแผนในการบรรเทาภัยแล้งและดำเนินการแล้วอย่างไร</w:t>
            </w:r>
          </w:p>
          <w:p w14:paraId="192628A9" w14:textId="75335EB4" w:rsidR="002959EE" w:rsidRPr="00D20899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D20899">
              <w:rPr>
                <w:rFonts w:ascii="TH SarabunIT๙" w:hAnsi="TH SarabunIT๙" w:cs="TH SarabunIT๙" w:hint="cs"/>
                <w:sz w:val="28"/>
                <w:cs/>
              </w:rPr>
              <w:t>- ปัญหา/อุปสรรคของการดำเนินงานการป้องกันและแก้ไขปัญหาภัยแล้งของจังหวัดมีหรือไม่ อย่างไร (ถ้ามีโปรดระบุ) และกรณีที่มีปัญหา/อุปสรรคจังหวัดได้ดำเนินการแก้ไขแล้วหรือไม่ อย่างไร</w:t>
            </w:r>
          </w:p>
          <w:p w14:paraId="67F2A438" w14:textId="77777777" w:rsidR="002959EE" w:rsidRPr="00D20899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D20899">
              <w:rPr>
                <w:rFonts w:ascii="TH SarabunIT๙" w:hAnsi="TH SarabunIT๙" w:cs="TH SarabunIT๙" w:hint="cs"/>
                <w:sz w:val="28"/>
                <w:cs/>
              </w:rPr>
              <w:t>- ปัญหา/อุปสรรคใดที่จังหวัดไม่สามารถแก้ไขปัญหาได้ และประสงค์ให้กระทรวงมหาดไทย/ส่วนราชการส่วนกลางช่วยเหลือ</w:t>
            </w:r>
          </w:p>
          <w:p w14:paraId="6292DFD6" w14:textId="77777777" w:rsidR="002959EE" w:rsidRPr="00D20899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D20899">
              <w:rPr>
                <w:rFonts w:ascii="TH SarabunIT๙" w:hAnsi="TH SarabunIT๙" w:cs="TH SarabunIT๙" w:hint="cs"/>
                <w:sz w:val="28"/>
                <w:cs/>
              </w:rPr>
              <w:t>- ข้อเสนอแนะเชิงพื้นที่</w:t>
            </w:r>
          </w:p>
          <w:p w14:paraId="0D5E0B16" w14:textId="37A20729" w:rsidR="00F85CB3" w:rsidRPr="00DA3002" w:rsidRDefault="002959EE" w:rsidP="002959EE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20899">
              <w:rPr>
                <w:rFonts w:ascii="TH SarabunIT๙" w:hAnsi="TH SarabunIT๙" w:cs="TH SarabunIT๙" w:hint="cs"/>
                <w:sz w:val="28"/>
                <w:cs/>
              </w:rPr>
              <w:t>- ข้อเสนอแนะเชิงนโยบาย</w:t>
            </w:r>
          </w:p>
        </w:tc>
        <w:tc>
          <w:tcPr>
            <w:tcW w:w="1451" w:type="dxa"/>
            <w:tcBorders>
              <w:bottom w:val="dotted" w:sz="4" w:space="0" w:color="auto"/>
            </w:tcBorders>
          </w:tcPr>
          <w:p w14:paraId="3DE65FCF" w14:textId="77777777" w:rsidR="002959EE" w:rsidRPr="002959EE" w:rsidRDefault="002959EE" w:rsidP="002959EE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ปภ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6BDBF3D3" w14:textId="49F66D5B" w:rsidR="00F85CB3" w:rsidRDefault="002959EE" w:rsidP="002959EE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 ทุก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</w:tc>
        <w:tc>
          <w:tcPr>
            <w:tcW w:w="2117" w:type="dxa"/>
            <w:tcBorders>
              <w:bottom w:val="dotted" w:sz="4" w:space="0" w:color="auto"/>
            </w:tcBorders>
          </w:tcPr>
          <w:p w14:paraId="7025E5A1" w14:textId="77777777" w:rsidR="00F85CB3" w:rsidRPr="001C649F" w:rsidRDefault="00F85CB3" w:rsidP="004C0A9D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350" w:type="dxa"/>
            <w:tcBorders>
              <w:bottom w:val="dotted" w:sz="4" w:space="0" w:color="auto"/>
            </w:tcBorders>
          </w:tcPr>
          <w:p w14:paraId="78E7349E" w14:textId="77777777" w:rsidR="00F85CB3" w:rsidRPr="00FC467C" w:rsidRDefault="00F85CB3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58DA773A" w14:textId="77777777" w:rsidR="00F85CB3" w:rsidRPr="00FC467C" w:rsidRDefault="00F85CB3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20" w:type="dxa"/>
            <w:tcBorders>
              <w:bottom w:val="dotted" w:sz="4" w:space="0" w:color="auto"/>
            </w:tcBorders>
          </w:tcPr>
          <w:p w14:paraId="501CC037" w14:textId="77777777" w:rsidR="00F85CB3" w:rsidRPr="00FC467C" w:rsidRDefault="00F85CB3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38" w:type="dxa"/>
            <w:tcBorders>
              <w:bottom w:val="dotted" w:sz="4" w:space="0" w:color="auto"/>
            </w:tcBorders>
          </w:tcPr>
          <w:p w14:paraId="7A06D724" w14:textId="77777777" w:rsidR="00F85CB3" w:rsidRDefault="00F85CB3" w:rsidP="0068367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2959EE" w:rsidRPr="00FC467C" w14:paraId="2A49281E" w14:textId="77777777" w:rsidTr="004C0A9D">
        <w:tc>
          <w:tcPr>
            <w:tcW w:w="3682" w:type="dxa"/>
            <w:tcBorders>
              <w:bottom w:val="dotted" w:sz="4" w:space="0" w:color="auto"/>
            </w:tcBorders>
          </w:tcPr>
          <w:p w14:paraId="41078A22" w14:textId="037050CB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6. </w:t>
            </w:r>
            <w:bookmarkStart w:id="5" w:name="_Hlk65639965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การตรวจติดตาม</w:t>
            </w:r>
            <w:r w:rsidRPr="002959E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การป้องกันและลดอุบัติเหตุทางถนน</w:t>
            </w:r>
          </w:p>
          <w:bookmarkEnd w:id="5"/>
          <w:p w14:paraId="594B1CE2" w14:textId="06D82509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ED0300">
              <w:rPr>
                <w:rFonts w:ascii="TH SarabunIT๙" w:hAnsi="TH SarabunIT๙" w:cs="TH SarabunIT๙"/>
                <w:sz w:val="28"/>
                <w:cs/>
              </w:rPr>
              <w:t>- สถานการณ์การเกิดอุบัติเหตุทางถนน</w:t>
            </w:r>
            <w:r w:rsidR="00ED0300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</w:t>
            </w:r>
            <w:r w:rsidRPr="00ED0300">
              <w:rPr>
                <w:rFonts w:ascii="TH SarabunIT๙" w:hAnsi="TH SarabunIT๙" w:cs="TH SarabunIT๙"/>
                <w:sz w:val="28"/>
                <w:cs/>
              </w:rPr>
              <w:t>ในภาพรวม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 xml:space="preserve"> ทั้งในช่วงปกติ และช่วงเทศกาลเป็นอย่างไร</w:t>
            </w:r>
          </w:p>
          <w:p w14:paraId="319FDE79" w14:textId="2EE3675F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/>
                <w:sz w:val="28"/>
                <w:cs/>
              </w:rPr>
              <w:t>- ผลความก้าวหน้าการขับเคลื่อน และมาตรการในการป้องกันและลดอุบัติเหตุทางถนนของจังหวัดในภาพรวม เป็นอย่างไร</w:t>
            </w:r>
          </w:p>
          <w:p w14:paraId="5D268FA9" w14:textId="77777777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- จังหวัดได้ดำเนินการ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สำรวจ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ถอดบทเรียน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 วิเคราะห์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ข้อมูล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เทียบกับ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สถิติอุบัติเหตุทางถนนช่วงเทศกาลสงกรานต์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 ใน 3 ปีที่ผ่านมา และพบ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ปัญหาอุปสรรค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ในการดำเนินการหรือไม่ อย่างไร</w:t>
            </w:r>
            <w:r w:rsidRPr="002959EE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14:paraId="2B624014" w14:textId="75313091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- จังหวัดได้เตรียมความพร้อมและกำหนดแนวทาง/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มาตรการให้เหมาะสม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เพื่อป้องกัน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และลดอุบัติเหตุทางถนนช่วงเทศกาลสงกรานต์</w:t>
            </w:r>
            <w:r w:rsidR="0031332B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 xml:space="preserve">2564 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แล้วหรือไม่ อย่างไร และมีความ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สอดคล้องกับนโยบาย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และ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กรอบแนวทางการดำเนินงานของส่วนกลาง</w:t>
            </w:r>
            <w:r w:rsidRPr="002959EE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อย่างไร</w:t>
            </w:r>
          </w:p>
          <w:p w14:paraId="73411881" w14:textId="7B213092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- จังหวัดได้กำหนด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/โครงการ </w:t>
            </w:r>
            <w:r w:rsidR="0031332B">
              <w:rPr>
                <w:rFonts w:ascii="TH SarabunIT๙" w:hAnsi="TH SarabunIT๙" w:cs="TH SarabunIT๙" w:hint="cs"/>
                <w:sz w:val="28"/>
                <w:cs/>
              </w:rPr>
              <w:t xml:space="preserve">           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เพื่อ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จัดการจุดเสี่ยงในระดับพื้นที่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 ในการแก้ปัญหาที่ยั่งยืนอย่างไร</w:t>
            </w:r>
          </w:p>
          <w:p w14:paraId="4315E236" w14:textId="435141A8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- จังหวัดได้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จัดทำแผนปฏิบัติการฯ ในกา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ร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ดำเนินการป้องกันและลดอุบัติเหตุทางถนน</w:t>
            </w:r>
            <w:r w:rsidRPr="002959E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เพื่อ</w:t>
            </w:r>
            <w:proofErr w:type="spellStart"/>
            <w:r w:rsidRPr="002959EE">
              <w:rPr>
                <w:rFonts w:ascii="TH SarabunIT๙" w:hAnsi="TH SarabunIT๙" w:cs="TH SarabunIT๙"/>
                <w:sz w:val="28"/>
                <w:cs/>
              </w:rPr>
              <w:t>บูรณา</w:t>
            </w:r>
            <w:proofErr w:type="spellEnd"/>
            <w:r w:rsidRPr="002959EE">
              <w:rPr>
                <w:rFonts w:ascii="TH SarabunIT๙" w:hAnsi="TH SarabunIT๙" w:cs="TH SarabunIT๙"/>
                <w:sz w:val="28"/>
                <w:cs/>
              </w:rPr>
              <w:t>การความร่วมมือกับหน่วยงานภาคีเครือข่ายในระดับพื้นที่ทุกภาคส่วนเพื่อขับเคลื่อนการดำเนินงานด้านความปลอดภัยทางถนนในระดับพื้นที่ให้เกิดผลอย่างเป็นรูปธรรมและมีความต่อเนื่องตลอดทั้งปี</w:t>
            </w:r>
            <w:r w:rsidRPr="002959EE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รวมทั้ง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การติดตาม สนับสนุ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น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ส่งเสริมการดำเนินงานป้องกันและลดอุบัติเหตุทางถนนในระดับอำเภอ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และ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ท้องถิ่นอย่างต่อเนื่อง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หรือไม่ อย่างไร โดยเฉพาะกำหนดการเตรียมความพร้อมในช่วงระยะเวลาดำเนินการ ดังนี้</w:t>
            </w:r>
          </w:p>
          <w:p w14:paraId="39940191" w14:textId="1F50A42C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(1) </w:t>
            </w:r>
            <w:r w:rsidRPr="0031332B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ช่วงดำเนินการ ระหว่างวันที่ 3 - 29 เม.ย.</w:t>
            </w:r>
            <w:r w:rsidR="0031332B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  <w:r w:rsidRPr="0031332B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64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14:paraId="7E0CEA3E" w14:textId="04C4E7D8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(2) ช่วงก่อนการรณรงค์เข้มข้น 7 วัน (วันที่ </w:t>
            </w:r>
            <w:r w:rsidR="0031332B">
              <w:rPr>
                <w:rFonts w:ascii="TH SarabunIT๙" w:hAnsi="TH SarabunIT๙" w:cs="TH SarabunIT๙" w:hint="cs"/>
                <w:sz w:val="28"/>
                <w:cs/>
              </w:rPr>
              <w:t xml:space="preserve">     3 -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 9 เม.ย.64 )</w:t>
            </w:r>
          </w:p>
          <w:p w14:paraId="5083532B" w14:textId="10FF0E1B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(3) ช่วงการรณรงค์เข้มข้น 7 วัน (วันที่ </w:t>
            </w:r>
            <w:r w:rsidR="0031332B">
              <w:rPr>
                <w:rFonts w:ascii="TH SarabunIT๙" w:hAnsi="TH SarabunIT๙" w:cs="TH SarabunIT๙" w:hint="cs"/>
                <w:sz w:val="28"/>
                <w:cs/>
              </w:rPr>
              <w:t xml:space="preserve">          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10 - 16 เม.ย.64 )</w:t>
            </w:r>
          </w:p>
          <w:p w14:paraId="591A8232" w14:textId="23CCE3F9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(4) ช่วงหลังการรณรงค์เข้มข้น 7 วัน (วันที่ </w:t>
            </w:r>
            <w:r w:rsidR="0031332B"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17 - 29 เม.ย.64 )</w:t>
            </w:r>
          </w:p>
          <w:p w14:paraId="69018F61" w14:textId="318D1AE7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- ปัญหา/อุปสรรคของการดำเนินงาน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ป้องกันและลดอุบัติเหตุทางถนน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ของจังหวัดมีหรือไม่ อย่างไร (ถ้ามีโปรดระบุ) และกรณีที่มีปัญหา/อุปสรรคจังหวัดได้ดำเนินการแก้ไขแล้วหรือไม่ อย่างไร</w:t>
            </w:r>
          </w:p>
          <w:p w14:paraId="7BE6668F" w14:textId="77777777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- ปัญหา/อุปสรรคใดที่จังหวัดไม่สามารถแก้ไขปัญหาได้ และประสงค์ให้กระทรวงมหาดไทย/ส่วนราชการส่วนกลางช่วยเหลือ</w:t>
            </w:r>
          </w:p>
          <w:p w14:paraId="50F9727C" w14:textId="77777777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- ข้อเสนอแนะเชิงพื้นที่</w:t>
            </w:r>
          </w:p>
          <w:p w14:paraId="6D033657" w14:textId="7D5EB390" w:rsidR="002959EE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- ข้อเสนอแนะเชิงนโยบาย</w:t>
            </w:r>
          </w:p>
          <w:p w14:paraId="065289D9" w14:textId="77777777" w:rsidR="0031332B" w:rsidRDefault="0031332B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14:paraId="277EFAC3" w14:textId="77777777" w:rsidR="0031332B" w:rsidRDefault="0031332B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14:paraId="4D66D5C5" w14:textId="77777777" w:rsidR="0031332B" w:rsidRPr="002959EE" w:rsidRDefault="0031332B" w:rsidP="002959EE">
            <w:pPr>
              <w:jc w:val="thaiDistribute"/>
              <w:rPr>
                <w:rFonts w:ascii="TH SarabunIT๙" w:hAnsi="TH SarabunIT๙" w:cs="TH SarabunIT๙" w:hint="cs"/>
                <w:sz w:val="28"/>
              </w:rPr>
            </w:pPr>
          </w:p>
          <w:p w14:paraId="2F4889FD" w14:textId="77777777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u w:val="single"/>
              </w:rPr>
            </w:pP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u w:val="single"/>
                <w:cs/>
              </w:rPr>
              <w:t xml:space="preserve">ประเด็นเน้นย้ำ </w:t>
            </w:r>
          </w:p>
          <w:p w14:paraId="52C1FA85" w14:textId="0D4DD12F" w:rsidR="002959EE" w:rsidRDefault="002959EE" w:rsidP="002959EE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- 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ขอให้จังหวัดรณรงค์“สงกรานต์สุขใจ ขับขี่ปลอดภัย ห่างไกลโควิด” ให้เข้าถึงครัวเรือน 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รวมถึง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ดำเนินการตามมาตรการบังคับใช้กฎหมายอย่าง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เคร่งครัด </w:t>
            </w:r>
            <w:r w:rsidRPr="002959EE">
              <w:rPr>
                <w:rFonts w:ascii="TH SarabunIT๙" w:hAnsi="TH SarabunIT๙" w:cs="TH SarabunIT๙"/>
                <w:sz w:val="28"/>
                <w:cs/>
              </w:rPr>
              <w:t>โดยเพิ่มความเข้มข้นในกลุ่มเมาแล้วขับ ขับรถเร็ว และพฤติกรรมการขับขี่รถจักรยานยนต์ที่ไม่ปลอดภัย</w:t>
            </w:r>
          </w:p>
        </w:tc>
        <w:tc>
          <w:tcPr>
            <w:tcW w:w="1451" w:type="dxa"/>
            <w:tcBorders>
              <w:bottom w:val="dotted" w:sz="4" w:space="0" w:color="auto"/>
            </w:tcBorders>
          </w:tcPr>
          <w:p w14:paraId="449F2012" w14:textId="77777777" w:rsidR="002959EE" w:rsidRPr="002959EE" w:rsidRDefault="002959EE" w:rsidP="002959EE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ปภ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76B49788" w14:textId="279E3BD1" w:rsidR="002959EE" w:rsidRPr="002959EE" w:rsidRDefault="002959EE" w:rsidP="002959EE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 ทุก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</w:tc>
        <w:tc>
          <w:tcPr>
            <w:tcW w:w="2117" w:type="dxa"/>
            <w:tcBorders>
              <w:bottom w:val="dotted" w:sz="4" w:space="0" w:color="auto"/>
            </w:tcBorders>
          </w:tcPr>
          <w:p w14:paraId="092626BC" w14:textId="77777777" w:rsidR="002959EE" w:rsidRPr="001C649F" w:rsidRDefault="002959EE" w:rsidP="004C0A9D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350" w:type="dxa"/>
            <w:tcBorders>
              <w:bottom w:val="dotted" w:sz="4" w:space="0" w:color="auto"/>
            </w:tcBorders>
          </w:tcPr>
          <w:p w14:paraId="17A8A42F" w14:textId="77777777" w:rsidR="002959EE" w:rsidRPr="00FC467C" w:rsidRDefault="002959EE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3BAF6728" w14:textId="77777777" w:rsidR="002959EE" w:rsidRPr="00FC467C" w:rsidRDefault="002959EE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20" w:type="dxa"/>
            <w:tcBorders>
              <w:bottom w:val="dotted" w:sz="4" w:space="0" w:color="auto"/>
            </w:tcBorders>
          </w:tcPr>
          <w:p w14:paraId="53153954" w14:textId="77777777" w:rsidR="002959EE" w:rsidRPr="00FC467C" w:rsidRDefault="002959EE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38" w:type="dxa"/>
            <w:tcBorders>
              <w:bottom w:val="dotted" w:sz="4" w:space="0" w:color="auto"/>
            </w:tcBorders>
          </w:tcPr>
          <w:p w14:paraId="70453683" w14:textId="77777777" w:rsidR="002959EE" w:rsidRDefault="002959EE" w:rsidP="0068367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2959EE" w:rsidRPr="00FC467C" w14:paraId="6D6A22E8" w14:textId="77777777" w:rsidTr="004C0A9D">
        <w:tc>
          <w:tcPr>
            <w:tcW w:w="3682" w:type="dxa"/>
            <w:tcBorders>
              <w:bottom w:val="dotted" w:sz="4" w:space="0" w:color="auto"/>
            </w:tcBorders>
          </w:tcPr>
          <w:p w14:paraId="47A36614" w14:textId="7D23B29D" w:rsidR="002959EE" w:rsidRPr="0031332B" w:rsidRDefault="002959EE" w:rsidP="002959EE">
            <w:pPr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7. </w:t>
            </w: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การตรวจติดตามข้อมูลและเบาะแส</w:t>
            </w:r>
            <w:r w:rsidR="0031332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      </w:t>
            </w: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การกระทำผิดกฎหมายและการร้อ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งเรียนที่เป็นเหตุที่ทำให้เกิด</w:t>
            </w: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การแพร่ระบาดของโรคติด</w:t>
            </w:r>
            <w:r w:rsidRPr="002959E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เชื้อ</w:t>
            </w:r>
            <w:proofErr w:type="spellStart"/>
            <w:r w:rsidRPr="0031332B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ไวรัส</w:t>
            </w:r>
            <w:proofErr w:type="spellEnd"/>
            <w:r w:rsidRPr="0031332B"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  <w:t>โคโร</w:t>
            </w:r>
            <w:r w:rsidRPr="0031332B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นา 2019 (</w:t>
            </w:r>
            <w:r w:rsidRPr="0031332B">
              <w:rPr>
                <w:rFonts w:ascii="TH SarabunPSK" w:hAnsi="TH SarabunPSK" w:cs="TH SarabunPSK"/>
                <w:b/>
                <w:bCs/>
                <w:spacing w:val="-6"/>
                <w:sz w:val="28"/>
              </w:rPr>
              <w:t xml:space="preserve">COVID – </w:t>
            </w:r>
            <w:r w:rsidRPr="0031332B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19)</w:t>
            </w:r>
            <w:r w:rsidRPr="0031332B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 xml:space="preserve"> ของจังหวัด</w:t>
            </w:r>
          </w:p>
          <w:p w14:paraId="4EE62FE7" w14:textId="2489FEE9" w:rsidR="002959EE" w:rsidRPr="002959EE" w:rsidRDefault="002959EE" w:rsidP="002959E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- ผลการแจ้งข้อมูลเบาะแสเกี่ยวกับ แหล่งมั่วสุมและการรวมตัวของบุคคล สถานบริการ/สถานประกอบการไม่ปฏิบัติตามประกาศ </w:t>
            </w:r>
            <w:proofErr w:type="spellStart"/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ศบค</w:t>
            </w:r>
            <w:proofErr w:type="spellEnd"/>
            <w:r w:rsidRPr="002959EE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="0031332B">
              <w:rPr>
                <w:rFonts w:ascii="TH SarabunIT๙" w:hAnsi="TH SarabunIT๙" w:cs="TH SarabunIT๙" w:hint="cs"/>
                <w:sz w:val="28"/>
                <w:cs/>
              </w:rPr>
              <w:t xml:space="preserve">     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 xml:space="preserve"> การลักลอบจำหน่ายยาเสพติดและ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เสพยาเสพติด การลักลอบค้าประเวณี </w:t>
            </w:r>
            <w:r w:rsidRPr="002959EE">
              <w:rPr>
                <w:rFonts w:ascii="TH SarabunIT๙" w:hAnsi="TH SarabunIT๙" w:cs="TH SarabunIT๙" w:hint="cs"/>
                <w:sz w:val="28"/>
                <w:cs/>
              </w:rPr>
              <w:t>การจำหน่ายเครื่องดื่มแอลกอฮอล์ผิดกฎหมาย และอื่น ๆ ของจังหวัด</w:t>
            </w:r>
          </w:p>
        </w:tc>
        <w:tc>
          <w:tcPr>
            <w:tcW w:w="1451" w:type="dxa"/>
            <w:tcBorders>
              <w:bottom w:val="dotted" w:sz="4" w:space="0" w:color="auto"/>
            </w:tcBorders>
          </w:tcPr>
          <w:p w14:paraId="1EC5424D" w14:textId="77777777" w:rsidR="002959EE" w:rsidRPr="002959EE" w:rsidRDefault="002959EE" w:rsidP="002959EE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ปภ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6FC8825D" w14:textId="108D4CCE" w:rsidR="002959EE" w:rsidRPr="002959EE" w:rsidRDefault="002959EE" w:rsidP="002959EE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 ทุก </w:t>
            </w:r>
            <w:proofErr w:type="spellStart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2959E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</w:tc>
        <w:tc>
          <w:tcPr>
            <w:tcW w:w="2117" w:type="dxa"/>
            <w:tcBorders>
              <w:bottom w:val="dotted" w:sz="4" w:space="0" w:color="auto"/>
            </w:tcBorders>
          </w:tcPr>
          <w:p w14:paraId="7A3E14A1" w14:textId="77777777" w:rsidR="002959EE" w:rsidRPr="001C649F" w:rsidRDefault="002959EE" w:rsidP="004C0A9D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350" w:type="dxa"/>
            <w:tcBorders>
              <w:bottom w:val="dotted" w:sz="4" w:space="0" w:color="auto"/>
            </w:tcBorders>
          </w:tcPr>
          <w:p w14:paraId="3AAA6597" w14:textId="77777777" w:rsidR="002959EE" w:rsidRPr="00FC467C" w:rsidRDefault="002959EE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36082A7F" w14:textId="77777777" w:rsidR="002959EE" w:rsidRPr="00FC467C" w:rsidRDefault="002959EE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20" w:type="dxa"/>
            <w:tcBorders>
              <w:bottom w:val="dotted" w:sz="4" w:space="0" w:color="auto"/>
            </w:tcBorders>
          </w:tcPr>
          <w:p w14:paraId="72531F67" w14:textId="77777777" w:rsidR="002959EE" w:rsidRPr="00FC467C" w:rsidRDefault="002959EE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38" w:type="dxa"/>
            <w:tcBorders>
              <w:bottom w:val="dotted" w:sz="4" w:space="0" w:color="auto"/>
            </w:tcBorders>
          </w:tcPr>
          <w:p w14:paraId="79E8A761" w14:textId="77777777" w:rsidR="002959EE" w:rsidRDefault="002959EE" w:rsidP="0068367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4C0A9D" w:rsidRPr="00FC467C" w14:paraId="642FEDF8" w14:textId="77777777" w:rsidTr="00BE6BFE">
        <w:tc>
          <w:tcPr>
            <w:tcW w:w="15588" w:type="dxa"/>
            <w:gridSpan w:val="7"/>
            <w:tcBorders>
              <w:bottom w:val="dotted" w:sz="4" w:space="0" w:color="auto"/>
            </w:tcBorders>
            <w:shd w:val="clear" w:color="auto" w:fill="F4B083" w:themeFill="accent2" w:themeFillTint="99"/>
          </w:tcPr>
          <w:p w14:paraId="0FBD1734" w14:textId="72C8686D" w:rsidR="004C0A9D" w:rsidRDefault="004C0A9D" w:rsidP="00D2089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ประเด็น</w:t>
            </w:r>
            <w:r w:rsidR="00D2089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เน้นย้ำ อื่นๆ </w:t>
            </w:r>
          </w:p>
        </w:tc>
      </w:tr>
      <w:tr w:rsidR="004C0A9D" w:rsidRPr="00FC467C" w14:paraId="3C760F25" w14:textId="77777777" w:rsidTr="00D20899">
        <w:tc>
          <w:tcPr>
            <w:tcW w:w="3682" w:type="dxa"/>
          </w:tcPr>
          <w:p w14:paraId="12C373D0" w14:textId="5CB9DC55" w:rsidR="00D20899" w:rsidRPr="00D20899" w:rsidRDefault="00D20899" w:rsidP="00D20899">
            <w:pPr>
              <w:tabs>
                <w:tab w:val="left" w:pos="132"/>
                <w:tab w:val="left" w:pos="372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</w:rPr>
            </w:pPr>
            <w:bookmarkStart w:id="6" w:name="_Hlk65640045"/>
            <w:r w:rsidRPr="00D20899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1. </w:t>
            </w:r>
            <w:r w:rsidRPr="00D20899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t>การตรวจติดตามการประเมินคุณธรรมและความโปร่งใส</w:t>
            </w:r>
            <w:r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t>ในการดำเนินงานของหน่วยงานภาครั</w:t>
            </w: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>ฐ</w:t>
            </w:r>
            <w:r w:rsidRPr="00D20899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t>(</w:t>
            </w:r>
            <w:r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</w:rPr>
              <w:t>Integrity</w:t>
            </w:r>
            <w:r w:rsidR="006A0D6D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</w:rPr>
              <w:t>and</w:t>
            </w:r>
            <w:r w:rsidR="006A0D6D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</w:rPr>
              <w:t>Transparency Assessment</w:t>
            </w: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 </w:t>
            </w:r>
            <w:r w:rsidRPr="00D20899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</w:rPr>
              <w:t>:</w:t>
            </w: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</w:rPr>
              <w:t>ITA)</w:t>
            </w: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 </w:t>
            </w:r>
            <w:r w:rsidRPr="00D20899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t>ของหน่วยงานในสังกัดกระทรวงมหาดไทย</w:t>
            </w:r>
          </w:p>
          <w:bookmarkEnd w:id="6"/>
          <w:p w14:paraId="6F3EBDDD" w14:textId="77777777" w:rsidR="00D20899" w:rsidRPr="00D20899" w:rsidRDefault="00D20899" w:rsidP="00D20899">
            <w:pPr>
              <w:tabs>
                <w:tab w:val="left" w:pos="132"/>
                <w:tab w:val="left" w:pos="372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</w:pP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- ขอให้จังหวัดดำเนินการให้เป็นไปตามขั้นตอนและช่วงเวลาของ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>การประเมิน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  <w:t xml:space="preserve"> ITA</w:t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 ประจำปีงบประมาณ พ.ศ. 2564 ตามคู่มือและปฏิทินที่สำนักงาน ป.ป.ช. กำหนด ดังนี้</w:t>
            </w:r>
          </w:p>
          <w:p w14:paraId="5506B62E" w14:textId="77777777" w:rsidR="00D20899" w:rsidRPr="00D20899" w:rsidRDefault="00D20899" w:rsidP="00D20899">
            <w:pPr>
              <w:tabs>
                <w:tab w:val="left" w:pos="146"/>
                <w:tab w:val="left" w:pos="372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</w:pP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ab/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1) วันที่ 1 กุมภาพันธ์ 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>–</w:t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 31 มีนาคม 2564</w:t>
            </w:r>
          </w:p>
          <w:p w14:paraId="7D87D5F4" w14:textId="77777777" w:rsidR="00D20899" w:rsidRPr="00D20899" w:rsidRDefault="00D20899" w:rsidP="00D20899">
            <w:pPr>
              <w:tabs>
                <w:tab w:val="left" w:pos="132"/>
                <w:tab w:val="left" w:pos="372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</w:pP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    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ab/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- ลงทะเบียนการประเมิน (ยังไม่ครบทุกหน่วยงานโดยมีองค์กรปกครองส่วนท้องถิ่นที่ยังไม่ลงทะเบียนใน 3 จังหวัด ได้แก่ จังหวัดชัยภูมิ สกลนคร และจังหวัดอุบลราชธานี จำนวน 35</w:t>
            </w:r>
            <w:r w:rsidRPr="00D20899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 </w:t>
            </w:r>
            <w:proofErr w:type="spellStart"/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อปท</w:t>
            </w:r>
            <w:proofErr w:type="spellEnd"/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.) และนำเข้าข้อมูลประกอบการประเมิน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  <w:t xml:space="preserve"> </w:t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(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  <w:t xml:space="preserve">IIT </w:t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และ 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  <w:t>EIT</w:t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) ภายในวันที่ 31 มี.ค. 2564</w:t>
            </w:r>
          </w:p>
          <w:p w14:paraId="5F27EA46" w14:textId="77777777" w:rsidR="00D20899" w:rsidRPr="00D20899" w:rsidRDefault="00D20899" w:rsidP="00D20899">
            <w:pPr>
              <w:tabs>
                <w:tab w:val="left" w:pos="132"/>
                <w:tab w:val="left" w:pos="372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</w:pP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ab/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2) วันที่ 1 เมษายน 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>–</w:t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 31 พฤษภาคม 2564</w:t>
            </w:r>
          </w:p>
          <w:p w14:paraId="19536A5B" w14:textId="39933FFA" w:rsidR="00D20899" w:rsidRPr="00D20899" w:rsidRDefault="00D20899" w:rsidP="00D20899">
            <w:pPr>
              <w:tabs>
                <w:tab w:val="left" w:pos="132"/>
                <w:tab w:val="left" w:pos="372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</w:pP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    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ab/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- คณะที่ปรึกษาเก็บข้อมูลแบบวัดการรับรู้ของผู้มีส่วนได้ส่วนเสียภายใน (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  <w:t>IIT</w:t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)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  <w:t xml:space="preserve"> </w:t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โดยหน่วยงาน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br/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ต้องดำเนินการเผยแพร่และประชาสัมพันธ์ให้บุคลากรในสังกัดเข้ามาตอบแบบไม่น้อยกว่ากลุ่มตัวอย่างที่กำหนด</w:t>
            </w:r>
          </w:p>
          <w:p w14:paraId="3023E041" w14:textId="610A2785" w:rsidR="00D20899" w:rsidRPr="00D20899" w:rsidRDefault="00D20899" w:rsidP="00002091">
            <w:pPr>
              <w:tabs>
                <w:tab w:val="left" w:pos="132"/>
                <w:tab w:val="left" w:pos="372"/>
              </w:tabs>
              <w:spacing w:line="228" w:lineRule="auto"/>
              <w:jc w:val="thaiDistribute"/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</w:pP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    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ab/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- เก็บข้อมูลแบบวัดการรับรู้ของผู้มีส่วนได้ส่วนเสียภายนอก (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  <w:t>EIT</w:t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)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  <w:t xml:space="preserve"> </w:t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โดยคณะที่ปรึกษาซึ่งหน่วยงานต้องกรอกข้อมูลของผู้มีส่วนได้ส่วนเสียในระบบ 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  <w:t>ITAS</w:t>
            </w:r>
          </w:p>
          <w:p w14:paraId="6B5EE41E" w14:textId="77777777" w:rsidR="00D20899" w:rsidRPr="00D20899" w:rsidRDefault="00D20899" w:rsidP="00002091">
            <w:pPr>
              <w:tabs>
                <w:tab w:val="left" w:pos="132"/>
                <w:tab w:val="left" w:pos="372"/>
              </w:tabs>
              <w:spacing w:line="228" w:lineRule="auto"/>
              <w:jc w:val="thaiDistribute"/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</w:pP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3) วันที่ 1 มีนาคม 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>–</w:t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 30 เมษายน 2564</w:t>
            </w:r>
          </w:p>
          <w:p w14:paraId="42489FF3" w14:textId="77777777" w:rsidR="004C0A9D" w:rsidRDefault="00D20899" w:rsidP="00002091">
            <w:pPr>
              <w:tabs>
                <w:tab w:val="left" w:pos="132"/>
                <w:tab w:val="left" w:pos="372"/>
              </w:tabs>
              <w:spacing w:line="228" w:lineRule="auto"/>
              <w:jc w:val="thaiDistribute"/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</w:pP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     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ab/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- เก็บข้อมูลแบบวัดการเปิดเผยข้อมูลสาธารณะ (</w:t>
            </w:r>
            <w:r w:rsidRPr="00D20899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  <w:t>OIT</w:t>
            </w:r>
            <w:r w:rsidRPr="00D20899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) โดยคณะที่ปรึกษาซึ่งหน่วยงานต้องเผยแพร่</w:t>
            </w:r>
            <w:r w:rsidR="006A0D6D" w:rsidRPr="006A0D6D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>ข้อมูลที่กำหนดได้ครบถ้วนบนเว็บไซต์หลักของหน่วยงาน</w:t>
            </w:r>
          </w:p>
          <w:p w14:paraId="2BAD2A41" w14:textId="77777777" w:rsidR="00002091" w:rsidRPr="00002091" w:rsidRDefault="00002091" w:rsidP="00002091">
            <w:pPr>
              <w:tabs>
                <w:tab w:val="left" w:pos="132"/>
                <w:tab w:val="left" w:pos="372"/>
              </w:tabs>
              <w:spacing w:line="228" w:lineRule="auto"/>
              <w:jc w:val="thaiDistribute"/>
              <w:rPr>
                <w:rFonts w:ascii="TH SarabunIT๙" w:hAnsi="TH SarabunIT๙" w:cs="TH SarabunIT๙"/>
                <w:spacing w:val="-10"/>
                <w:sz w:val="28"/>
              </w:rPr>
            </w:pPr>
            <w:r w:rsidRPr="00002091">
              <w:rPr>
                <w:rFonts w:ascii="TH SarabunIT๙" w:hAnsi="TH SarabunIT๙" w:cs="TH SarabunIT๙"/>
                <w:spacing w:val="-10"/>
                <w:sz w:val="28"/>
                <w:cs/>
              </w:rPr>
              <w:t xml:space="preserve">(1) หนังสือสำนักงาน ป.ป.ช. ที่ </w:t>
            </w:r>
            <w:proofErr w:type="spellStart"/>
            <w:r w:rsidRPr="00002091">
              <w:rPr>
                <w:rFonts w:ascii="TH SarabunIT๙" w:hAnsi="TH SarabunIT๙" w:cs="TH SarabunIT๙"/>
                <w:spacing w:val="-10"/>
                <w:sz w:val="28"/>
                <w:cs/>
              </w:rPr>
              <w:t>ปช</w:t>
            </w:r>
            <w:proofErr w:type="spellEnd"/>
            <w:r w:rsidRPr="00002091">
              <w:rPr>
                <w:rFonts w:ascii="TH SarabunIT๙" w:hAnsi="TH SarabunIT๙" w:cs="TH SarabunIT๙"/>
                <w:spacing w:val="-10"/>
                <w:sz w:val="28"/>
                <w:cs/>
              </w:rPr>
              <w:t xml:space="preserve"> 0009/ว 0001 </w:t>
            </w:r>
            <w:proofErr w:type="spellStart"/>
            <w:r w:rsidRPr="00002091">
              <w:rPr>
                <w:rFonts w:ascii="TH SarabunIT๙" w:hAnsi="TH SarabunIT๙" w:cs="TH SarabunIT๙"/>
                <w:spacing w:val="-6"/>
                <w:sz w:val="28"/>
                <w:cs/>
              </w:rPr>
              <w:t>ลว</w:t>
            </w:r>
            <w:proofErr w:type="spellEnd"/>
            <w:r w:rsidRPr="00002091">
              <w:rPr>
                <w:rFonts w:ascii="TH SarabunIT๙" w:hAnsi="TH SarabunIT๙" w:cs="TH SarabunIT๙"/>
                <w:spacing w:val="-6"/>
                <w:sz w:val="28"/>
                <w:cs/>
              </w:rPr>
              <w:t>. 11 ม.ค.64 (แจ้งปฏิทินการดำเนินงาน ปีงบประมาณ พ.ศ. 2564)</w:t>
            </w:r>
          </w:p>
          <w:p w14:paraId="44285AA9" w14:textId="2E40644F" w:rsidR="00002091" w:rsidRPr="00002091" w:rsidRDefault="00002091" w:rsidP="00002091">
            <w:pPr>
              <w:tabs>
                <w:tab w:val="left" w:pos="132"/>
                <w:tab w:val="left" w:pos="372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02091">
              <w:rPr>
                <w:rFonts w:ascii="TH SarabunIT๙" w:hAnsi="TH SarabunIT๙" w:cs="TH SarabunIT๙"/>
                <w:spacing w:val="-6"/>
                <w:sz w:val="28"/>
                <w:cs/>
              </w:rPr>
              <w:t xml:space="preserve">(2) หนังสือ </w:t>
            </w:r>
            <w:proofErr w:type="spellStart"/>
            <w:r w:rsidRPr="00002091">
              <w:rPr>
                <w:rFonts w:ascii="TH SarabunIT๙" w:hAnsi="TH SarabunIT๙" w:cs="TH SarabunIT๙"/>
                <w:spacing w:val="-6"/>
                <w:sz w:val="28"/>
                <w:cs/>
              </w:rPr>
              <w:t>สถ</w:t>
            </w:r>
            <w:proofErr w:type="spellEnd"/>
            <w:r w:rsidRPr="00002091">
              <w:rPr>
                <w:rFonts w:ascii="TH SarabunIT๙" w:hAnsi="TH SarabunIT๙" w:cs="TH SarabunIT๙"/>
                <w:spacing w:val="-6"/>
                <w:sz w:val="28"/>
                <w:cs/>
              </w:rPr>
              <w:t>. ด่วนที่สุด ที่ มท 0804.6/ว 109</w:t>
            </w:r>
            <w:r w:rsidRPr="00002091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 w:rsidRPr="00002091">
              <w:rPr>
                <w:rFonts w:ascii="TH SarabunIT๙" w:hAnsi="TH SarabunIT๙" w:cs="TH SarabunIT๙"/>
                <w:sz w:val="28"/>
                <w:cs/>
              </w:rPr>
              <w:t>ลว</w:t>
            </w:r>
            <w:proofErr w:type="spellEnd"/>
            <w:r w:rsidRPr="00002091">
              <w:rPr>
                <w:rFonts w:ascii="TH SarabunIT๙" w:hAnsi="TH SarabunIT๙" w:cs="TH SarabunIT๙"/>
                <w:sz w:val="28"/>
                <w:cs/>
              </w:rPr>
              <w:t>. 19 ม.ค. 64 (</w:t>
            </w:r>
            <w:proofErr w:type="spellStart"/>
            <w:r w:rsidRPr="00002091">
              <w:rPr>
                <w:rFonts w:ascii="TH SarabunIT๙" w:hAnsi="TH SarabunIT๙" w:cs="TH SarabunIT๙"/>
                <w:sz w:val="28"/>
                <w:cs/>
              </w:rPr>
              <w:t>อ.สถ</w:t>
            </w:r>
            <w:proofErr w:type="spellEnd"/>
            <w:r w:rsidRPr="00002091">
              <w:rPr>
                <w:rFonts w:ascii="TH SarabunIT๙" w:hAnsi="TH SarabunIT๙" w:cs="TH SarabunIT๙"/>
                <w:sz w:val="28"/>
                <w:cs/>
              </w:rPr>
              <w:t>. แจ้ง ผวจ./</w:t>
            </w:r>
            <w:proofErr w:type="spellStart"/>
            <w:r w:rsidRPr="00002091">
              <w:rPr>
                <w:rFonts w:ascii="TH SarabunIT๙" w:hAnsi="TH SarabunIT๙" w:cs="TH SarabunIT๙"/>
                <w:sz w:val="28"/>
                <w:cs/>
              </w:rPr>
              <w:t>อปท</w:t>
            </w:r>
            <w:proofErr w:type="spellEnd"/>
            <w:r w:rsidRPr="00002091">
              <w:rPr>
                <w:rFonts w:ascii="TH SarabunIT๙" w:hAnsi="TH SarabunIT๙" w:cs="TH SarabunIT๙"/>
                <w:sz w:val="28"/>
                <w:cs/>
              </w:rPr>
              <w:t>. ดำเนินการ)</w:t>
            </w:r>
          </w:p>
          <w:p w14:paraId="5B2AD80A" w14:textId="7754EF41" w:rsidR="00002091" w:rsidRPr="00002091" w:rsidRDefault="00002091" w:rsidP="00002091">
            <w:pPr>
              <w:tabs>
                <w:tab w:val="left" w:pos="132"/>
                <w:tab w:val="left" w:pos="372"/>
              </w:tabs>
              <w:spacing w:line="228" w:lineRule="auto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02091">
              <w:rPr>
                <w:rFonts w:ascii="TH SarabunIT๙" w:hAnsi="TH SarabunIT๙" w:cs="TH SarabunIT๙"/>
                <w:sz w:val="28"/>
                <w:cs/>
              </w:rPr>
              <w:t xml:space="preserve">(3) หนังสือ </w:t>
            </w:r>
            <w:proofErr w:type="spellStart"/>
            <w:r w:rsidRPr="00002091">
              <w:rPr>
                <w:rFonts w:ascii="TH SarabunIT๙" w:hAnsi="TH SarabunIT๙" w:cs="TH SarabunIT๙"/>
                <w:sz w:val="28"/>
                <w:cs/>
              </w:rPr>
              <w:t>สป</w:t>
            </w:r>
            <w:proofErr w:type="spellEnd"/>
            <w:r w:rsidRPr="00002091">
              <w:rPr>
                <w:rFonts w:ascii="TH SarabunIT๙" w:hAnsi="TH SarabunIT๙" w:cs="TH SarabunIT๙"/>
                <w:sz w:val="28"/>
                <w:cs/>
              </w:rPr>
              <w:t xml:space="preserve">.มท. ด่วนที่สุด ที่ มท 0226.2/ว 1081 </w:t>
            </w:r>
            <w:proofErr w:type="spellStart"/>
            <w:r w:rsidRPr="00002091">
              <w:rPr>
                <w:rFonts w:ascii="TH SarabunIT๙" w:hAnsi="TH SarabunIT๙" w:cs="TH SarabunIT๙"/>
                <w:sz w:val="28"/>
                <w:cs/>
              </w:rPr>
              <w:t>ลว</w:t>
            </w:r>
            <w:proofErr w:type="spellEnd"/>
            <w:r w:rsidRPr="00002091">
              <w:rPr>
                <w:rFonts w:ascii="TH SarabunIT๙" w:hAnsi="TH SarabunIT๙" w:cs="TH SarabunIT๙"/>
                <w:sz w:val="28"/>
                <w:cs/>
              </w:rPr>
              <w:t>. 22 ก.พ. 64 (</w:t>
            </w:r>
            <w:proofErr w:type="spellStart"/>
            <w:r w:rsidRPr="00002091">
              <w:rPr>
                <w:rFonts w:ascii="TH SarabunIT๙" w:hAnsi="TH SarabunIT๙" w:cs="TH SarabunIT๙"/>
                <w:sz w:val="28"/>
                <w:cs/>
              </w:rPr>
              <w:t>ปมท</w:t>
            </w:r>
            <w:proofErr w:type="spellEnd"/>
            <w:r w:rsidRPr="00002091">
              <w:rPr>
                <w:rFonts w:ascii="TH SarabunIT๙" w:hAnsi="TH SarabunIT๙" w:cs="TH SarabunIT๙"/>
                <w:sz w:val="28"/>
                <w:cs/>
              </w:rPr>
              <w:t>. แจ้ง ผวจ.</w:t>
            </w:r>
          </w:p>
          <w:p w14:paraId="6F32700B" w14:textId="15AEDEE3" w:rsidR="00002091" w:rsidRPr="004C0A9D" w:rsidRDefault="00002091" w:rsidP="00002091">
            <w:pPr>
              <w:tabs>
                <w:tab w:val="left" w:pos="132"/>
                <w:tab w:val="left" w:pos="372"/>
              </w:tabs>
              <w:spacing w:line="228" w:lineRule="auto"/>
              <w:jc w:val="thaiDistribute"/>
              <w:rPr>
                <w:rFonts w:ascii="TH SarabunIT๙" w:hAnsi="TH SarabunIT๙" w:cs="TH SarabunIT๙" w:hint="cs"/>
                <w:sz w:val="28"/>
                <w:cs/>
              </w:rPr>
            </w:pPr>
            <w:r w:rsidRPr="00002091">
              <w:rPr>
                <w:rFonts w:ascii="TH SarabunIT๙" w:hAnsi="TH SarabunIT๙" w:cs="TH SarabunIT๙"/>
                <w:sz w:val="28"/>
                <w:cs/>
              </w:rPr>
              <w:t>เข้าร่วมประชุมรับฟังการชี้แจงฯ)</w:t>
            </w:r>
          </w:p>
        </w:tc>
        <w:tc>
          <w:tcPr>
            <w:tcW w:w="1451" w:type="dxa"/>
          </w:tcPr>
          <w:p w14:paraId="13071E0C" w14:textId="77777777" w:rsidR="00D20899" w:rsidRPr="00D20899" w:rsidRDefault="00D20899" w:rsidP="00D20899">
            <w:pPr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D20899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D20899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ศปท</w:t>
            </w:r>
            <w:proofErr w:type="spellEnd"/>
            <w:r w:rsidRPr="00D20899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.มท.</w:t>
            </w:r>
          </w:p>
          <w:p w14:paraId="13185B0C" w14:textId="77777777" w:rsidR="00D20899" w:rsidRPr="00D20899" w:rsidRDefault="00D20899" w:rsidP="00D20899">
            <w:pPr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D20899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D20899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D20899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 xml:space="preserve">. ทุก </w:t>
            </w:r>
            <w:proofErr w:type="spellStart"/>
            <w:r w:rsidRPr="00D20899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D20899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7D0157FE" w14:textId="77777777" w:rsidR="004C0A9D" w:rsidRDefault="004C0A9D" w:rsidP="00D20899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117" w:type="dxa"/>
          </w:tcPr>
          <w:p w14:paraId="3799B12C" w14:textId="41AA842C" w:rsidR="004C0A9D" w:rsidRPr="004C0A9D" w:rsidRDefault="004C0A9D" w:rsidP="00792A84">
            <w:pPr>
              <w:pStyle w:val="a8"/>
              <w:ind w:left="92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350" w:type="dxa"/>
          </w:tcPr>
          <w:p w14:paraId="1E2EAF3E" w14:textId="77777777" w:rsidR="004C0A9D" w:rsidRPr="00FC467C" w:rsidRDefault="004C0A9D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30" w:type="dxa"/>
          </w:tcPr>
          <w:p w14:paraId="0005913A" w14:textId="77777777" w:rsidR="004C0A9D" w:rsidRPr="00FC467C" w:rsidRDefault="004C0A9D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20" w:type="dxa"/>
          </w:tcPr>
          <w:p w14:paraId="70A11E48" w14:textId="77777777" w:rsidR="004C0A9D" w:rsidRPr="00FC467C" w:rsidRDefault="004C0A9D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38" w:type="dxa"/>
          </w:tcPr>
          <w:p w14:paraId="7013A38B" w14:textId="77777777" w:rsidR="004C0A9D" w:rsidRDefault="004C0A9D" w:rsidP="004C0A9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D20899" w:rsidRPr="00FC467C" w14:paraId="5ED13D04" w14:textId="77777777" w:rsidTr="00D20899">
        <w:tc>
          <w:tcPr>
            <w:tcW w:w="3682" w:type="dxa"/>
          </w:tcPr>
          <w:p w14:paraId="6E2D3956" w14:textId="7EF53ECF" w:rsidR="00792A84" w:rsidRPr="0078286C" w:rsidRDefault="00D20899" w:rsidP="00792A84">
            <w:pPr>
              <w:tabs>
                <w:tab w:val="left" w:pos="132"/>
                <w:tab w:val="left" w:pos="372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</w:rPr>
            </w:pPr>
            <w:r w:rsidRPr="0078286C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2. </w:t>
            </w:r>
            <w:bookmarkStart w:id="7" w:name="_Hlk65640083"/>
            <w:r w:rsidR="00792A84" w:rsidRPr="0078286C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t>การตรวจติดตามการดำเนินการตามมาตรการในการเปิดสถานศึกษาระดับปฐมวัยสังกัดองค์กรปกครองส่วนท้องถิ่นเพื่อเป็นการป้องกันการแพร่</w:t>
            </w:r>
            <w:r w:rsidR="00792A84" w:rsidRPr="004207F8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ระบาดของโรคติดเชื้อ</w:t>
            </w:r>
            <w:proofErr w:type="spellStart"/>
            <w:r w:rsidR="00792A84" w:rsidRPr="004207F8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ไวรัส</w:t>
            </w:r>
            <w:proofErr w:type="spellEnd"/>
            <w:r w:rsidR="00792A84" w:rsidRPr="004207F8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โคโร</w:t>
            </w:r>
            <w:r w:rsidR="00792A84" w:rsidRPr="004207F8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นา 2019 (</w:t>
            </w:r>
            <w:r w:rsidR="0078286C" w:rsidRPr="004207F8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COVID</w:t>
            </w:r>
            <w:r w:rsidR="0078286C" w:rsidRPr="004207F8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="0078286C" w:rsidRPr="004207F8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–</w:t>
            </w:r>
            <w:r w:rsidR="0078286C" w:rsidRPr="004207F8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="004207F8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19 </w:t>
            </w:r>
            <w:r w:rsidR="00792A84" w:rsidRPr="0078286C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t>และการตรวจติดตามการดำเนินการตามมาตรฐานสถานพัฒน</w:t>
            </w:r>
            <w:r w:rsidR="0078286C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t>าเด็กปฐมวัยแห่งชาติของสถานศึกษา</w:t>
            </w:r>
            <w:r w:rsidR="00792A84" w:rsidRPr="0078286C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t>ระดับปฐมวัยสังกัดองค์กรปกครองส่วนท้องถิ่น</w:t>
            </w:r>
          </w:p>
          <w:bookmarkEnd w:id="7"/>
          <w:p w14:paraId="57FD777A" w14:textId="77777777" w:rsidR="00792A84" w:rsidRPr="00792A84" w:rsidRDefault="00792A84" w:rsidP="00792A84">
            <w:pPr>
              <w:tabs>
                <w:tab w:val="left" w:pos="132"/>
                <w:tab w:val="left" w:pos="372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</w:rPr>
            </w:pPr>
            <w:r w:rsidRPr="00792A84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1) </w:t>
            </w:r>
            <w:r w:rsidRPr="00792A84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t>การดำเนินการตามมาตรการในการเปิดสถานศึกษาระดับปฐมวัยสังกัดองค์กรปกครองส่วนท้องถิ่นเพื่อเป็นการป้องกันการแพร่ระบาดของโรคติดเชื้อ</w:t>
            </w:r>
            <w:proofErr w:type="spellStart"/>
            <w:r w:rsidRPr="00792A84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t>ไวรัส</w:t>
            </w:r>
            <w:proofErr w:type="spellEnd"/>
            <w:r w:rsidRPr="00792A84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t xml:space="preserve">โคโรนา </w:t>
            </w:r>
            <w:r w:rsidRPr="004207F8">
              <w:rPr>
                <w:rFonts w:ascii="TH SarabunPSK" w:hAnsi="TH SarabunPSK" w:cs="TH SarabunPSK"/>
                <w:b/>
                <w:bCs/>
                <w:color w:val="000000" w:themeColor="text1"/>
                <w:spacing w:val="-8"/>
                <w:sz w:val="28"/>
                <w:cs/>
              </w:rPr>
              <w:t>2019 (</w:t>
            </w:r>
            <w:r w:rsidRPr="004207F8">
              <w:rPr>
                <w:rFonts w:ascii="TH SarabunPSK" w:hAnsi="TH SarabunPSK" w:cs="TH SarabunPSK"/>
                <w:b/>
                <w:bCs/>
                <w:color w:val="000000" w:themeColor="text1"/>
                <w:spacing w:val="-8"/>
                <w:sz w:val="28"/>
              </w:rPr>
              <w:t xml:space="preserve">COVID – </w:t>
            </w:r>
            <w:r w:rsidRPr="004207F8">
              <w:rPr>
                <w:rFonts w:ascii="TH SarabunPSK" w:hAnsi="TH SarabunPSK" w:cs="TH SarabunPSK"/>
                <w:b/>
                <w:bCs/>
                <w:color w:val="000000" w:themeColor="text1"/>
                <w:spacing w:val="-8"/>
                <w:sz w:val="28"/>
                <w:cs/>
              </w:rPr>
              <w:t>19)</w:t>
            </w:r>
          </w:p>
          <w:p w14:paraId="31DD5811" w14:textId="0415F3A3" w:rsidR="00792A84" w:rsidRPr="00792A84" w:rsidRDefault="00792A84" w:rsidP="00792A84">
            <w:pPr>
              <w:tabs>
                <w:tab w:val="left" w:pos="132"/>
                <w:tab w:val="left" w:pos="372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</w:rPr>
            </w:pPr>
            <w:r w:rsidRPr="00792A84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tab/>
            </w:r>
            <w:r w:rsidRPr="0078286C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- ขอให้จังหวัดขับเคลื่อน</w:t>
            </w: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>สถานศึกษาระดับปฐมวัยในสังกัดองค์กรปกครองส่วนท้องถิ่นดำเนินการ</w:t>
            </w: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br/>
              <w:t>ตามมาตรการในการเปิดสถานศึกษาระดับปฐมวัย เพื่อเป็นการป้องกันการแพ</w:t>
            </w:r>
            <w:r w:rsid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>ร่ระบาดของโรคติดเชื้อ</w:t>
            </w:r>
            <w:proofErr w:type="spellStart"/>
            <w:r w:rsid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>ไวรัส</w:t>
            </w:r>
            <w:proofErr w:type="spellEnd"/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 xml:space="preserve">โคโรนา </w:t>
            </w:r>
            <w:r w:rsidRPr="00676241">
              <w:rPr>
                <w:rFonts w:ascii="TH SarabunPSK" w:hAnsi="TH SarabunPSK" w:cs="TH SarabunPSK"/>
                <w:color w:val="000000" w:themeColor="text1"/>
                <w:spacing w:val="-8"/>
                <w:sz w:val="28"/>
              </w:rPr>
              <w:t xml:space="preserve">2019 (COVID – </w:t>
            </w:r>
            <w:r w:rsidRPr="00676241">
              <w:rPr>
                <w:rFonts w:ascii="TH SarabunPSK" w:hAnsi="TH SarabunPSK" w:cs="TH SarabunPSK"/>
                <w:color w:val="000000" w:themeColor="text1"/>
                <w:spacing w:val="-8"/>
                <w:sz w:val="28"/>
                <w:cs/>
              </w:rPr>
              <w:t>19</w:t>
            </w:r>
            <w:r w:rsidRPr="00676241">
              <w:rPr>
                <w:rFonts w:ascii="TH SarabunPSK" w:hAnsi="TH SarabunPSK" w:cs="TH SarabunPSK"/>
                <w:color w:val="000000" w:themeColor="text1"/>
                <w:spacing w:val="-8"/>
                <w:sz w:val="28"/>
              </w:rPr>
              <w:t>)</w:t>
            </w: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  <w:t xml:space="preserve"> </w:t>
            </w:r>
            <w:r w:rsidRPr="0078286C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ตาม</w:t>
            </w: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>ที่</w:t>
            </w:r>
            <w:r w:rsidR="00676241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               </w:t>
            </w: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>กรมส่งเสริมการปกครองท้องถิ่นกำหนด</w:t>
            </w:r>
          </w:p>
          <w:p w14:paraId="1388485D" w14:textId="77777777" w:rsidR="00792A84" w:rsidRPr="00792A84" w:rsidRDefault="00792A84" w:rsidP="00792A84">
            <w:pPr>
              <w:tabs>
                <w:tab w:val="left" w:pos="132"/>
                <w:tab w:val="left" w:pos="372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</w:rPr>
            </w:pPr>
            <w:r w:rsidRPr="00792A84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2) </w:t>
            </w:r>
            <w:r w:rsidRPr="00792A84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t>การตรวจติดตามการดำเนินการตามมาตรฐานสถานพัฒนาเด็กปฐมวัยแห่งชาติของสถานศึกษา</w:t>
            </w:r>
            <w:r w:rsidRPr="00792A84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br/>
              <w:t>ระดับปฐมวัยสังกัดองค์กรปกครองส่วนท้องถิ่น</w:t>
            </w:r>
            <w:r w:rsidRPr="00792A84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 </w:t>
            </w:r>
          </w:p>
          <w:p w14:paraId="13036E77" w14:textId="6E4CD67F" w:rsidR="00D20899" w:rsidRPr="0078286C" w:rsidRDefault="00792A84" w:rsidP="00792A84">
            <w:pPr>
              <w:tabs>
                <w:tab w:val="left" w:pos="132"/>
                <w:tab w:val="left" w:pos="372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</w:pPr>
            <w:r w:rsidRPr="00792A84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tab/>
            </w:r>
            <w:r w:rsidRPr="0078286C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- ขอให้</w:t>
            </w: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>จังหวัดนำมาตรฐานสถานพัฒนาเด็กปฐมวัยแห่งชาติของสถานศึกษาระดับปฐมวัย</w:t>
            </w: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br/>
              <w:t>สังกัดองค์กรปกครองส่วนท้องถิ่น (ศูนย์พัฒนาเด็กเล็กและโรงเรียนที่จัดการศึกษาระดับปฐมวัย)</w:t>
            </w:r>
            <w:r w:rsidRPr="0078286C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 </w:t>
            </w: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br/>
              <w:t>ในการประกันคุณภาพภายใน</w:t>
            </w:r>
            <w:r w:rsidRPr="0078286C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มาใช้</w:t>
            </w: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>เพื่อเป็นการป้องกันการแพร่ระบาดของโรคติดเชื้อ</w:t>
            </w:r>
            <w:proofErr w:type="spellStart"/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>ไวรัส</w:t>
            </w:r>
            <w:proofErr w:type="spellEnd"/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 xml:space="preserve">โคโรนา </w:t>
            </w:r>
            <w:r w:rsidRPr="00676241">
              <w:rPr>
                <w:rFonts w:ascii="TH SarabunPSK" w:hAnsi="TH SarabunPSK" w:cs="TH SarabunPSK"/>
                <w:color w:val="000000" w:themeColor="text1"/>
                <w:spacing w:val="-8"/>
                <w:sz w:val="28"/>
                <w:cs/>
              </w:rPr>
              <w:t>2019 (</w:t>
            </w:r>
            <w:r w:rsidRPr="00676241">
              <w:rPr>
                <w:rFonts w:ascii="TH SarabunPSK" w:hAnsi="TH SarabunPSK" w:cs="TH SarabunPSK"/>
                <w:color w:val="000000" w:themeColor="text1"/>
                <w:spacing w:val="-8"/>
                <w:sz w:val="28"/>
              </w:rPr>
              <w:t xml:space="preserve">COVID – </w:t>
            </w:r>
            <w:r w:rsidRPr="00676241">
              <w:rPr>
                <w:rFonts w:ascii="TH SarabunPSK" w:hAnsi="TH SarabunPSK" w:cs="TH SarabunPSK"/>
                <w:color w:val="000000" w:themeColor="text1"/>
                <w:spacing w:val="-8"/>
                <w:sz w:val="28"/>
                <w:cs/>
              </w:rPr>
              <w:t>19</w:t>
            </w: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>)</w:t>
            </w:r>
          </w:p>
        </w:tc>
        <w:tc>
          <w:tcPr>
            <w:tcW w:w="1451" w:type="dxa"/>
          </w:tcPr>
          <w:p w14:paraId="769FB90B" w14:textId="77777777" w:rsidR="0078286C" w:rsidRPr="0078286C" w:rsidRDefault="0078286C" w:rsidP="0078286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สถ</w:t>
            </w:r>
            <w:proofErr w:type="spellEnd"/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688AD068" w14:textId="77777777" w:rsidR="0078286C" w:rsidRPr="0078286C" w:rsidRDefault="0078286C" w:rsidP="0078286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 ทุก </w:t>
            </w:r>
            <w:proofErr w:type="spellStart"/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05B1812F" w14:textId="77777777" w:rsidR="00D20899" w:rsidRDefault="00D20899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17" w:type="dxa"/>
          </w:tcPr>
          <w:p w14:paraId="05B59329" w14:textId="77777777" w:rsidR="00D20899" w:rsidRPr="009463BC" w:rsidRDefault="00D20899" w:rsidP="0078286C">
            <w:pPr>
              <w:pStyle w:val="a8"/>
              <w:ind w:left="92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350" w:type="dxa"/>
          </w:tcPr>
          <w:p w14:paraId="21DB5062" w14:textId="77777777" w:rsidR="00D20899" w:rsidRPr="00FC467C" w:rsidRDefault="00D20899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30" w:type="dxa"/>
          </w:tcPr>
          <w:p w14:paraId="75A773D3" w14:textId="77777777" w:rsidR="00D20899" w:rsidRPr="00FC467C" w:rsidRDefault="00D20899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20" w:type="dxa"/>
          </w:tcPr>
          <w:p w14:paraId="341356A5" w14:textId="77777777" w:rsidR="00D20899" w:rsidRPr="00FC467C" w:rsidRDefault="00D20899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38" w:type="dxa"/>
          </w:tcPr>
          <w:p w14:paraId="64EFCE7B" w14:textId="77777777" w:rsidR="00D20899" w:rsidRDefault="00D20899" w:rsidP="004C0A9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D20899" w:rsidRPr="00FC467C" w14:paraId="76D04198" w14:textId="77777777" w:rsidTr="004C0A9D">
        <w:tc>
          <w:tcPr>
            <w:tcW w:w="3682" w:type="dxa"/>
            <w:tcBorders>
              <w:bottom w:val="dotted" w:sz="4" w:space="0" w:color="auto"/>
            </w:tcBorders>
          </w:tcPr>
          <w:p w14:paraId="3501DF92" w14:textId="38BCC033" w:rsidR="0078286C" w:rsidRPr="0078286C" w:rsidRDefault="0078286C" w:rsidP="00676241">
            <w:pPr>
              <w:tabs>
                <w:tab w:val="left" w:pos="132"/>
                <w:tab w:val="left" w:pos="372"/>
              </w:tabs>
              <w:spacing w:line="235" w:lineRule="auto"/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>3.</w:t>
            </w:r>
            <w:r w:rsidR="00676241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 </w:t>
            </w:r>
            <w:r w:rsidRPr="0078286C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>การดำเนินโครงการสัตว์ปลอด</w:t>
            </w: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>โรค</w:t>
            </w:r>
            <w:r w:rsidR="00676241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                </w:t>
            </w: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 คนปลอดภัย จากโรคพิษสุนัขบ้า</w:t>
            </w:r>
            <w:r w:rsidRPr="0078286C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>ตามพระปณิธานศาสตราจารย์ ดร.สมเด็จพระเจ้าน้องนางเธอ</w:t>
            </w:r>
            <w:r w:rsidR="00676241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   </w:t>
            </w:r>
            <w:r w:rsidRPr="0078286C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 เจ้าฟ้าจุฬา</w:t>
            </w:r>
            <w:proofErr w:type="spellStart"/>
            <w:r w:rsidRPr="0078286C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>ภรณ</w:t>
            </w:r>
            <w:proofErr w:type="spellEnd"/>
            <w:r w:rsidRPr="0078286C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>วลัยลักษณ์ อัครราชกุมารี</w:t>
            </w:r>
            <w:r w:rsidR="00676241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      </w:t>
            </w:r>
            <w:r w:rsidRPr="0078286C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>กรมพระศรีสวาง</w:t>
            </w:r>
            <w:proofErr w:type="spellStart"/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>ควัฒน</w:t>
            </w:r>
            <w:proofErr w:type="spellEnd"/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 </w:t>
            </w:r>
            <w:proofErr w:type="spellStart"/>
            <w:r w:rsidRPr="0078286C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>วรขัตติย</w:t>
            </w:r>
            <w:proofErr w:type="spellEnd"/>
            <w:r w:rsidRPr="0078286C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8"/>
                <w:sz w:val="28"/>
                <w:cs/>
              </w:rPr>
              <w:t xml:space="preserve">ราชนารี </w:t>
            </w:r>
          </w:p>
          <w:p w14:paraId="23EAB543" w14:textId="77777777" w:rsidR="0078286C" w:rsidRPr="0078286C" w:rsidRDefault="0078286C" w:rsidP="00676241">
            <w:pPr>
              <w:tabs>
                <w:tab w:val="left" w:pos="132"/>
                <w:tab w:val="left" w:pos="372"/>
              </w:tabs>
              <w:spacing w:line="235" w:lineRule="auto"/>
              <w:jc w:val="thaiDistribute"/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</w:pPr>
            <w:r w:rsidRPr="0078286C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  <w:tab/>
            </w:r>
            <w:r w:rsidRPr="0078286C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- ขอให้ดำเนินโครงการดังกล่าวให้เป็นไปตามแผนงานที่หน่วยงานหลัก ได้แก่ กรมควบคุมโรค กรมปศุสัตว์ และกรมส่งเสริมการปกครองท้องถิ่น ดำเนินการวางแผนไว้</w:t>
            </w:r>
          </w:p>
          <w:p w14:paraId="7E38A147" w14:textId="4558B20D" w:rsidR="0078286C" w:rsidRPr="0078286C" w:rsidRDefault="0078286C" w:rsidP="00676241">
            <w:pPr>
              <w:tabs>
                <w:tab w:val="left" w:pos="132"/>
                <w:tab w:val="left" w:pos="372"/>
              </w:tabs>
              <w:spacing w:line="235" w:lineRule="auto"/>
              <w:jc w:val="thaiDistribute"/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</w:pP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ab/>
            </w:r>
            <w:r w:rsidRPr="0078286C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- ขอให้จังหวัดที่มีประชาชนเสียชีวิตด้วยโรค</w:t>
            </w:r>
            <w:r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    </w:t>
            </w:r>
            <w:r w:rsidRPr="0078286C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พิษสุนัขบ้าต่อเนื่อง หรือพื้นที่เสี่ยงที่มีผู้เสียชีวิต หรือจังหวัดที่องค์กรปกครองส่วนท้องถิ่นมีความเข้มแข็งและความพร้อม ดำเนินการจัดตั้งศูนย์สงเคราะห์สัตว์จรจัดให้เป็นรูปธรรม</w:t>
            </w:r>
          </w:p>
          <w:p w14:paraId="5D902E1B" w14:textId="3C2646E9" w:rsidR="0078286C" w:rsidRPr="0078286C" w:rsidRDefault="0078286C" w:rsidP="00676241">
            <w:pPr>
              <w:tabs>
                <w:tab w:val="left" w:pos="132"/>
                <w:tab w:val="left" w:pos="372"/>
              </w:tabs>
              <w:spacing w:line="235" w:lineRule="auto"/>
              <w:jc w:val="thaiDistribute"/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</w:pP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ab/>
            </w:r>
            <w:r w:rsidRPr="0078286C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- เน้นย้ำให้องค์กรปกครองส่วนท้องถิ่นได้มีการดำเนินการออกข้อบัญญัติ/เทศบัญญัติว่าด้วยการควบคุมการเลี้ยงหรือปล่อยสัตว์ รวมถึงบังคับใช้ข้อบัญญัติ/เทศบัญญัติดังกล่าว รวมถึงกฎหมาย</w:t>
            </w:r>
            <w:r w:rsidR="00676241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  </w:t>
            </w:r>
            <w:r w:rsidRPr="0078286C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อื่น ๆ ที่เกี่ยวข้องกับการป้องกันโรคพิษสุนัขบ้า</w:t>
            </w:r>
          </w:p>
          <w:p w14:paraId="7F45B1D3" w14:textId="77777777" w:rsidR="0078286C" w:rsidRPr="0078286C" w:rsidRDefault="0078286C" w:rsidP="00676241">
            <w:pPr>
              <w:tabs>
                <w:tab w:val="left" w:pos="132"/>
                <w:tab w:val="left" w:pos="372"/>
              </w:tabs>
              <w:spacing w:line="235" w:lineRule="auto"/>
              <w:jc w:val="thaiDistribute"/>
              <w:rPr>
                <w:rFonts w:ascii="TH SarabunIT๙" w:hAnsi="TH SarabunIT๙" w:cs="TH SarabunIT๙"/>
                <w:color w:val="000000" w:themeColor="text1"/>
                <w:spacing w:val="-8"/>
                <w:sz w:val="28"/>
              </w:rPr>
            </w:pP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ab/>
            </w:r>
            <w:r w:rsidRPr="0078286C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- สนับสนุนการขับเคลื่อนการสร้างพื้นที่ปลอดโรคพิษสุนัขบ้าตามแนวทางที่กรมควบคุมโรค </w:t>
            </w: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br/>
            </w:r>
            <w:r w:rsidRPr="0078286C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และกรมปศุสัตว์กำหนด</w:t>
            </w:r>
          </w:p>
          <w:p w14:paraId="2FC3DAB3" w14:textId="666FC1A0" w:rsidR="0078286C" w:rsidRPr="00BA0800" w:rsidRDefault="0078286C" w:rsidP="00676241">
            <w:pPr>
              <w:tabs>
                <w:tab w:val="left" w:pos="132"/>
                <w:tab w:val="left" w:pos="372"/>
              </w:tabs>
              <w:spacing w:line="235" w:lineRule="auto"/>
              <w:jc w:val="thaiDistribute"/>
              <w:rPr>
                <w:rFonts w:ascii="TH SarabunIT๙" w:hAnsi="TH SarabunIT๙" w:cs="TH SarabunIT๙"/>
                <w:color w:val="000000" w:themeColor="text1"/>
                <w:spacing w:val="-2"/>
                <w:sz w:val="28"/>
              </w:rPr>
            </w:pP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ab/>
            </w:r>
            <w:r w:rsidRPr="0078286C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>- สนับสนุนการประชาสัมพันธ์เพื่อเสริมสร้างความรู้ความเข้าใจของประชาชน และเยาวชน</w:t>
            </w:r>
            <w:r w:rsidRPr="00676241">
              <w:rPr>
                <w:rFonts w:ascii="TH SarabunIT๙" w:hAnsi="TH SarabunIT๙" w:cs="TH SarabunIT๙" w:hint="cs"/>
                <w:color w:val="000000" w:themeColor="text1"/>
                <w:spacing w:val="-2"/>
                <w:sz w:val="28"/>
                <w:cs/>
              </w:rPr>
              <w:t>เกี่ยวกับโรคพิษสุนัขบ้าที่ถูกต้องและ</w:t>
            </w:r>
            <w:bookmarkStart w:id="8" w:name="_GoBack"/>
            <w:bookmarkEnd w:id="8"/>
            <w:r w:rsidRPr="00676241">
              <w:rPr>
                <w:rFonts w:ascii="TH SarabunIT๙" w:hAnsi="TH SarabunIT๙" w:cs="TH SarabunIT๙" w:hint="cs"/>
                <w:color w:val="000000" w:themeColor="text1"/>
                <w:spacing w:val="-2"/>
                <w:sz w:val="28"/>
                <w:cs/>
              </w:rPr>
              <w:t xml:space="preserve">มีประสิทธิภาพ รวมทั้งส่งเสริมการมีส่วนร่วมของประชาชน ภาคประชาสังคม และจิตอาสา </w:t>
            </w:r>
            <w:r w:rsidR="00676241">
              <w:rPr>
                <w:rFonts w:ascii="TH SarabunIT๙" w:hAnsi="TH SarabunIT๙" w:cs="TH SarabunIT๙" w:hint="cs"/>
                <w:color w:val="000000" w:themeColor="text1"/>
                <w:spacing w:val="-2"/>
                <w:sz w:val="28"/>
                <w:cs/>
              </w:rPr>
              <w:t xml:space="preserve">       </w:t>
            </w:r>
            <w:r w:rsidRPr="00676241">
              <w:rPr>
                <w:rFonts w:ascii="TH SarabunIT๙" w:hAnsi="TH SarabunIT๙" w:cs="TH SarabunIT๙" w:hint="cs"/>
                <w:color w:val="000000" w:themeColor="text1"/>
                <w:spacing w:val="-2"/>
                <w:sz w:val="28"/>
                <w:cs/>
              </w:rPr>
              <w:t>ในการดำเนินโครงการดังกล่าว</w:t>
            </w:r>
          </w:p>
          <w:p w14:paraId="13975E6B" w14:textId="07A9C000" w:rsidR="00D20899" w:rsidRPr="00D20899" w:rsidRDefault="0078286C" w:rsidP="00676241">
            <w:pPr>
              <w:tabs>
                <w:tab w:val="left" w:pos="132"/>
                <w:tab w:val="left" w:pos="372"/>
              </w:tabs>
              <w:spacing w:line="235" w:lineRule="auto"/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78286C">
              <w:rPr>
                <w:rFonts w:ascii="TH SarabunIT๙" w:hAnsi="TH SarabunIT๙" w:cs="TH SarabunIT๙"/>
                <w:color w:val="000000" w:themeColor="text1"/>
                <w:spacing w:val="-8"/>
                <w:sz w:val="28"/>
                <w:cs/>
              </w:rPr>
              <w:tab/>
            </w:r>
            <w:r w:rsidRPr="0078286C">
              <w:rPr>
                <w:rFonts w:ascii="TH SarabunIT๙" w:hAnsi="TH SarabunIT๙" w:cs="TH SarabunIT๙" w:hint="cs"/>
                <w:color w:val="000000" w:themeColor="text1"/>
                <w:spacing w:val="-8"/>
                <w:sz w:val="28"/>
                <w:cs/>
              </w:rPr>
              <w:t xml:space="preserve">- ดำเนินการป้องกันไม่ให้สุนัขและแมวจากประเทศเพื่อนบ้านข้ามแดนมายังประเทศไทย </w:t>
            </w:r>
          </w:p>
        </w:tc>
        <w:tc>
          <w:tcPr>
            <w:tcW w:w="1451" w:type="dxa"/>
            <w:tcBorders>
              <w:bottom w:val="dotted" w:sz="4" w:space="0" w:color="auto"/>
            </w:tcBorders>
          </w:tcPr>
          <w:p w14:paraId="3F4F1AE9" w14:textId="77777777" w:rsidR="0078286C" w:rsidRPr="0078286C" w:rsidRDefault="0078286C" w:rsidP="0078286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สถ</w:t>
            </w:r>
            <w:proofErr w:type="spellEnd"/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58C8391B" w14:textId="77777777" w:rsidR="0078286C" w:rsidRPr="0078286C" w:rsidRDefault="0078286C" w:rsidP="0078286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- </w:t>
            </w:r>
            <w:proofErr w:type="spellStart"/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 ทุก </w:t>
            </w:r>
            <w:proofErr w:type="spellStart"/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จว</w:t>
            </w:r>
            <w:proofErr w:type="spellEnd"/>
            <w:r w:rsidRPr="0078286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</w:t>
            </w:r>
          </w:p>
          <w:p w14:paraId="310DE199" w14:textId="77777777" w:rsidR="00D20899" w:rsidRDefault="00D20899" w:rsidP="004C0A9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17" w:type="dxa"/>
            <w:tcBorders>
              <w:bottom w:val="dotted" w:sz="4" w:space="0" w:color="auto"/>
            </w:tcBorders>
          </w:tcPr>
          <w:p w14:paraId="7C94834B" w14:textId="77777777" w:rsidR="00D20899" w:rsidRPr="00676241" w:rsidRDefault="00D20899" w:rsidP="00676241">
            <w:pPr>
              <w:jc w:val="thaiDistribute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2350" w:type="dxa"/>
            <w:tcBorders>
              <w:bottom w:val="dotted" w:sz="4" w:space="0" w:color="auto"/>
            </w:tcBorders>
          </w:tcPr>
          <w:p w14:paraId="687DD6D8" w14:textId="77777777" w:rsidR="00D20899" w:rsidRPr="00FC467C" w:rsidRDefault="00D20899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3EA80D63" w14:textId="77777777" w:rsidR="00D20899" w:rsidRPr="00FC467C" w:rsidRDefault="00D20899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20" w:type="dxa"/>
            <w:tcBorders>
              <w:bottom w:val="dotted" w:sz="4" w:space="0" w:color="auto"/>
            </w:tcBorders>
          </w:tcPr>
          <w:p w14:paraId="50165E8A" w14:textId="77777777" w:rsidR="00D20899" w:rsidRPr="00FC467C" w:rsidRDefault="00D20899" w:rsidP="004C0A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38" w:type="dxa"/>
            <w:tcBorders>
              <w:bottom w:val="dotted" w:sz="4" w:space="0" w:color="auto"/>
            </w:tcBorders>
          </w:tcPr>
          <w:p w14:paraId="0535AA3B" w14:textId="77777777" w:rsidR="00D20899" w:rsidRDefault="00D20899" w:rsidP="004C0A9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</w:tbl>
    <w:p w14:paraId="3D84CAE9" w14:textId="77777777" w:rsidR="00FC467C" w:rsidRDefault="00FC467C" w:rsidP="005365BF">
      <w:pPr>
        <w:spacing w:before="120" w:after="0" w:line="240" w:lineRule="auto"/>
        <w:rPr>
          <w:rFonts w:ascii="TH SarabunIT๙" w:hAnsi="TH SarabunIT๙" w:cs="TH SarabunIT๙" w:hint="cs"/>
          <w:b/>
          <w:bCs/>
          <w:sz w:val="32"/>
          <w:szCs w:val="32"/>
          <w:cs/>
        </w:rPr>
      </w:pPr>
    </w:p>
    <w:sectPr w:rsidR="00FC467C" w:rsidSect="0068367B">
      <w:headerReference w:type="default" r:id="rId8"/>
      <w:pgSz w:w="16838" w:h="11906" w:orient="landscape"/>
      <w:pgMar w:top="720" w:right="720" w:bottom="567" w:left="720" w:header="709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038B2" w14:textId="77777777" w:rsidR="00A17EE0" w:rsidRDefault="00A17EE0" w:rsidP="00373A51">
      <w:pPr>
        <w:spacing w:after="0" w:line="240" w:lineRule="auto"/>
      </w:pPr>
      <w:r>
        <w:separator/>
      </w:r>
    </w:p>
  </w:endnote>
  <w:endnote w:type="continuationSeparator" w:id="0">
    <w:p w14:paraId="6F60F711" w14:textId="77777777" w:rsidR="00A17EE0" w:rsidRDefault="00A17EE0" w:rsidP="00373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97E599" w14:textId="77777777" w:rsidR="00A17EE0" w:rsidRDefault="00A17EE0" w:rsidP="00373A51">
      <w:pPr>
        <w:spacing w:after="0" w:line="240" w:lineRule="auto"/>
      </w:pPr>
      <w:r>
        <w:separator/>
      </w:r>
    </w:p>
  </w:footnote>
  <w:footnote w:type="continuationSeparator" w:id="0">
    <w:p w14:paraId="002816D7" w14:textId="77777777" w:rsidR="00A17EE0" w:rsidRDefault="00A17EE0" w:rsidP="00373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9626268"/>
      <w:docPartObj>
        <w:docPartGallery w:val="Page Numbers (Top of Page)"/>
        <w:docPartUnique/>
      </w:docPartObj>
    </w:sdtPr>
    <w:sdtEndPr/>
    <w:sdtContent>
      <w:p w14:paraId="474E1E03" w14:textId="77777777" w:rsidR="00373A51" w:rsidRDefault="00373A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5EA" w:rsidRPr="004975EA">
          <w:rPr>
            <w:noProof/>
            <w:cs/>
            <w:lang w:val="th-TH"/>
          </w:rPr>
          <w:t>๑๑</w:t>
        </w:r>
        <w:r>
          <w:fldChar w:fldCharType="end"/>
        </w:r>
      </w:p>
    </w:sdtContent>
  </w:sdt>
  <w:p w14:paraId="1AE222AC" w14:textId="77777777" w:rsidR="00373A51" w:rsidRDefault="00373A5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B5DE5"/>
    <w:multiLevelType w:val="hybridMultilevel"/>
    <w:tmpl w:val="4DA290B8"/>
    <w:lvl w:ilvl="0" w:tplc="627EE406">
      <w:start w:val="6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037884"/>
    <w:multiLevelType w:val="hybridMultilevel"/>
    <w:tmpl w:val="2CD66D9A"/>
    <w:lvl w:ilvl="0" w:tplc="A65232EE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A432E"/>
    <w:multiLevelType w:val="hybridMultilevel"/>
    <w:tmpl w:val="FA80B684"/>
    <w:lvl w:ilvl="0" w:tplc="B7666466">
      <w:start w:val="6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E0F44"/>
    <w:multiLevelType w:val="hybridMultilevel"/>
    <w:tmpl w:val="51CC87AC"/>
    <w:lvl w:ilvl="0" w:tplc="351CF554">
      <w:start w:val="6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F100D"/>
    <w:multiLevelType w:val="hybridMultilevel"/>
    <w:tmpl w:val="2420471A"/>
    <w:lvl w:ilvl="0" w:tplc="DB62E6E2">
      <w:start w:val="6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67C"/>
    <w:rsid w:val="00002091"/>
    <w:rsid w:val="0002031A"/>
    <w:rsid w:val="00036224"/>
    <w:rsid w:val="0004185F"/>
    <w:rsid w:val="00046FFA"/>
    <w:rsid w:val="00133A76"/>
    <w:rsid w:val="001C5088"/>
    <w:rsid w:val="001C649F"/>
    <w:rsid w:val="001D63F4"/>
    <w:rsid w:val="002029B3"/>
    <w:rsid w:val="00203B45"/>
    <w:rsid w:val="00204C14"/>
    <w:rsid w:val="00212F8A"/>
    <w:rsid w:val="00251A56"/>
    <w:rsid w:val="00261ABE"/>
    <w:rsid w:val="00263433"/>
    <w:rsid w:val="002959EE"/>
    <w:rsid w:val="002C0E56"/>
    <w:rsid w:val="002E5658"/>
    <w:rsid w:val="002E7714"/>
    <w:rsid w:val="002F423C"/>
    <w:rsid w:val="00310521"/>
    <w:rsid w:val="0031332B"/>
    <w:rsid w:val="003224C4"/>
    <w:rsid w:val="00373A51"/>
    <w:rsid w:val="003753ED"/>
    <w:rsid w:val="0038167A"/>
    <w:rsid w:val="003C36FB"/>
    <w:rsid w:val="004207F8"/>
    <w:rsid w:val="0049591E"/>
    <w:rsid w:val="004975EA"/>
    <w:rsid w:val="004A5018"/>
    <w:rsid w:val="004A58EB"/>
    <w:rsid w:val="004C0A9D"/>
    <w:rsid w:val="004F0EB2"/>
    <w:rsid w:val="005365BF"/>
    <w:rsid w:val="00563DB7"/>
    <w:rsid w:val="00564B77"/>
    <w:rsid w:val="00593E9C"/>
    <w:rsid w:val="005A3708"/>
    <w:rsid w:val="005D12CC"/>
    <w:rsid w:val="005E6377"/>
    <w:rsid w:val="006262CE"/>
    <w:rsid w:val="00656A2E"/>
    <w:rsid w:val="00676241"/>
    <w:rsid w:val="0068367B"/>
    <w:rsid w:val="00693A89"/>
    <w:rsid w:val="00694B95"/>
    <w:rsid w:val="006A0D6D"/>
    <w:rsid w:val="006E32D6"/>
    <w:rsid w:val="007617B7"/>
    <w:rsid w:val="00773794"/>
    <w:rsid w:val="00775594"/>
    <w:rsid w:val="0078286C"/>
    <w:rsid w:val="00792A84"/>
    <w:rsid w:val="007A14AA"/>
    <w:rsid w:val="008072A9"/>
    <w:rsid w:val="00844CA5"/>
    <w:rsid w:val="00877FD2"/>
    <w:rsid w:val="00895BFB"/>
    <w:rsid w:val="008D546C"/>
    <w:rsid w:val="00935CEA"/>
    <w:rsid w:val="00936741"/>
    <w:rsid w:val="0094295F"/>
    <w:rsid w:val="00993BD9"/>
    <w:rsid w:val="009B0EF3"/>
    <w:rsid w:val="00A17EE0"/>
    <w:rsid w:val="00A53C91"/>
    <w:rsid w:val="00A54748"/>
    <w:rsid w:val="00A55E45"/>
    <w:rsid w:val="00A7055C"/>
    <w:rsid w:val="00AF2256"/>
    <w:rsid w:val="00B07A8F"/>
    <w:rsid w:val="00B96BA7"/>
    <w:rsid w:val="00BA0800"/>
    <w:rsid w:val="00BE01AF"/>
    <w:rsid w:val="00C01622"/>
    <w:rsid w:val="00C559A9"/>
    <w:rsid w:val="00C56E70"/>
    <w:rsid w:val="00C9024E"/>
    <w:rsid w:val="00D170ED"/>
    <w:rsid w:val="00D20899"/>
    <w:rsid w:val="00D82E7B"/>
    <w:rsid w:val="00DA3002"/>
    <w:rsid w:val="00DA6597"/>
    <w:rsid w:val="00DC72E8"/>
    <w:rsid w:val="00E15214"/>
    <w:rsid w:val="00ED0300"/>
    <w:rsid w:val="00F3154E"/>
    <w:rsid w:val="00F80B92"/>
    <w:rsid w:val="00F84D1D"/>
    <w:rsid w:val="00F85CB3"/>
    <w:rsid w:val="00F8667D"/>
    <w:rsid w:val="00FC467C"/>
    <w:rsid w:val="00FC54DF"/>
    <w:rsid w:val="00FD7947"/>
    <w:rsid w:val="00FF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715EF"/>
  <w15:docId w15:val="{019DF191-972B-41DA-B6FC-20B431F3F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3A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373A51"/>
  </w:style>
  <w:style w:type="paragraph" w:styleId="a6">
    <w:name w:val="footer"/>
    <w:basedOn w:val="a"/>
    <w:link w:val="a7"/>
    <w:uiPriority w:val="99"/>
    <w:unhideWhenUsed/>
    <w:rsid w:val="00373A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373A51"/>
  </w:style>
  <w:style w:type="paragraph" w:styleId="a8">
    <w:name w:val="List Paragraph"/>
    <w:basedOn w:val="a"/>
    <w:uiPriority w:val="34"/>
    <w:qFormat/>
    <w:rsid w:val="004A501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C0E5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2C0E5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18461-9A9E-4366-91FE-9F557B11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GGG</dc:creator>
  <cp:lastModifiedBy>moi-14042020</cp:lastModifiedBy>
  <cp:revision>23</cp:revision>
  <cp:lastPrinted>2021-03-11T10:00:00Z</cp:lastPrinted>
  <dcterms:created xsi:type="dcterms:W3CDTF">2021-03-11T09:17:00Z</dcterms:created>
  <dcterms:modified xsi:type="dcterms:W3CDTF">2021-03-11T10:51:00Z</dcterms:modified>
</cp:coreProperties>
</file>